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7E75" w14:textId="77777777" w:rsidR="003545B4" w:rsidRPr="0002328F"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DICHIARAZIONE SOSTITUTIVA DELL’ATTO DI NOTORIETÀ</w:t>
      </w:r>
    </w:p>
    <w:p w14:paraId="1480ACF0" w14:textId="54FD1D1A" w:rsidR="003545B4" w:rsidRPr="003545B4"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(art. 47 del D.P.R. 28.12.2000, n. 445)</w:t>
      </w:r>
    </w:p>
    <w:p w14:paraId="02DB014E" w14:textId="77777777" w:rsidR="005A4E47" w:rsidRPr="000442E8" w:rsidRDefault="005A4E47" w:rsidP="000442E8">
      <w:pPr>
        <w:autoSpaceDE w:val="0"/>
        <w:autoSpaceDN w:val="0"/>
        <w:adjustRightInd w:val="0"/>
        <w:spacing w:after="0" w:line="276" w:lineRule="auto"/>
        <w:jc w:val="center"/>
        <w:rPr>
          <w:rFonts w:ascii="Gadugi" w:hAnsi="Gadugi" w:cs="Times New Roman"/>
          <w:b/>
          <w:bCs/>
        </w:rPr>
      </w:pPr>
    </w:p>
    <w:p w14:paraId="207B4779" w14:textId="62F23EB0" w:rsidR="004757F9"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Il sottoscritto</w:t>
      </w:r>
      <w:r>
        <w:rPr>
          <w:rFonts w:ascii="Gadugi" w:eastAsia="TimesNewRoman" w:hAnsi="Gadugi" w:cs="Times New Roman"/>
        </w:rPr>
        <w:t>_____________________________</w:t>
      </w:r>
      <w:r w:rsidRPr="003545B4">
        <w:rPr>
          <w:rFonts w:ascii="Gadugi" w:eastAsia="TimesNewRoman" w:hAnsi="Gadugi" w:cs="Times New Roman"/>
        </w:rPr>
        <w:t>, nato a</w:t>
      </w:r>
      <w:r w:rsidR="0002328F">
        <w:rPr>
          <w:rFonts w:ascii="Gadugi" w:eastAsia="TimesNewRoman" w:hAnsi="Gadugi" w:cs="Times New Roman"/>
        </w:rPr>
        <w:t>__________________</w:t>
      </w:r>
      <w:r w:rsidR="00D763F7">
        <w:rPr>
          <w:rFonts w:ascii="Gadugi" w:eastAsia="TimesNewRoman" w:hAnsi="Gadugi" w:cs="Times New Roman"/>
        </w:rPr>
        <w:t xml:space="preserve"> </w:t>
      </w:r>
      <w:r w:rsidRPr="003545B4">
        <w:rPr>
          <w:rFonts w:ascii="Gadugi" w:eastAsia="TimesNewRoman" w:hAnsi="Gadugi" w:cs="Times New Roman"/>
        </w:rPr>
        <w:t>il</w:t>
      </w:r>
      <w:r w:rsidR="0002328F">
        <w:rPr>
          <w:rFonts w:ascii="Gadugi" w:eastAsia="TimesNewRoman" w:hAnsi="Gadugi" w:cs="Times New Roman"/>
        </w:rPr>
        <w:t>_______________</w:t>
      </w:r>
      <w:r w:rsidR="00D763F7">
        <w:rPr>
          <w:rFonts w:ascii="Gadugi" w:eastAsia="TimesNewRoman" w:hAnsi="Gadugi" w:cs="Times New Roman"/>
        </w:rPr>
        <w:t>________</w:t>
      </w:r>
      <w:r w:rsidRPr="003545B4">
        <w:rPr>
          <w:rFonts w:ascii="Gadugi" w:eastAsia="TimesNewRoman" w:hAnsi="Gadugi" w:cs="Times New Roman"/>
        </w:rPr>
        <w:t>, residente a</w:t>
      </w:r>
      <w:r w:rsidR="0002328F">
        <w:rPr>
          <w:rFonts w:ascii="Gadugi" w:eastAsia="TimesNewRoman" w:hAnsi="Gadugi" w:cs="Times New Roman"/>
        </w:rPr>
        <w:t>__________________________</w:t>
      </w:r>
      <w:r w:rsidR="00D763F7">
        <w:rPr>
          <w:rFonts w:ascii="Gadugi" w:eastAsia="TimesNewRoman" w:hAnsi="Gadugi" w:cs="Times New Roman"/>
        </w:rPr>
        <w:t xml:space="preserve"> </w:t>
      </w:r>
      <w:r w:rsidRPr="003545B4">
        <w:rPr>
          <w:rFonts w:ascii="Gadugi" w:eastAsia="TimesNewRoman" w:hAnsi="Gadugi" w:cs="Times New Roman"/>
        </w:rPr>
        <w:t>in</w:t>
      </w:r>
      <w:r w:rsidR="00D763F7">
        <w:rPr>
          <w:rFonts w:ascii="Gadugi" w:eastAsia="TimesNewRoman" w:hAnsi="Gadugi" w:cs="Times New Roman"/>
        </w:rPr>
        <w:t xml:space="preserve"> </w:t>
      </w:r>
      <w:r w:rsidRPr="003545B4">
        <w:rPr>
          <w:rFonts w:ascii="Gadugi" w:eastAsia="TimesNewRoman" w:hAnsi="Gadugi" w:cs="Times New Roman"/>
        </w:rPr>
        <w:t>Via/Piazza</w:t>
      </w:r>
      <w:r w:rsidR="0002328F">
        <w:rPr>
          <w:rFonts w:ascii="Gadugi" w:eastAsia="TimesNewRoman" w:hAnsi="Gadugi" w:cs="Times New Roman"/>
        </w:rPr>
        <w:t>___________________________</w:t>
      </w:r>
      <w:r w:rsidRPr="003545B4">
        <w:rPr>
          <w:rFonts w:ascii="Gadugi" w:eastAsia="TimesNewRoman" w:hAnsi="Gadugi" w:cs="Times New Roman"/>
        </w:rPr>
        <w:t>,</w:t>
      </w:r>
      <w:r w:rsidR="0002328F">
        <w:rPr>
          <w:rFonts w:ascii="Gadugi" w:eastAsia="TimesNewRoman" w:hAnsi="Gadugi" w:cs="Times New Roman"/>
        </w:rPr>
        <w:t xml:space="preserve"> </w:t>
      </w:r>
      <w:r w:rsidRPr="003545B4">
        <w:rPr>
          <w:rFonts w:ascii="Gadugi" w:eastAsia="TimesNewRoman" w:hAnsi="Gadugi" w:cs="Times New Roman"/>
        </w:rPr>
        <w:t>nella sua qualità di</w:t>
      </w:r>
      <w:r w:rsidR="0002328F">
        <w:rPr>
          <w:rFonts w:ascii="Gadugi" w:eastAsia="TimesNewRoman" w:hAnsi="Gadugi" w:cs="Times New Roman"/>
        </w:rPr>
        <w:t xml:space="preserve">________________________ </w:t>
      </w:r>
      <w:r w:rsidRPr="003545B4">
        <w:rPr>
          <w:rFonts w:ascii="Gadugi" w:eastAsia="TimesNewRoman" w:hAnsi="Gadugi" w:cs="Times New Roman"/>
        </w:rPr>
        <w:t>e legale rappresentante dell</w:t>
      </w:r>
      <w:r w:rsidR="004F1552">
        <w:rPr>
          <w:rFonts w:ascii="Gadugi" w:eastAsia="TimesNewRoman" w:hAnsi="Gadugi" w:cs="Times New Roman"/>
        </w:rPr>
        <w:t>’Ente</w:t>
      </w:r>
      <w:r w:rsidRPr="003545B4">
        <w:rPr>
          <w:rFonts w:ascii="Gadugi" w:eastAsia="TimesNewRoman" w:hAnsi="Gadugi" w:cs="Times New Roman"/>
        </w:rPr>
        <w:t xml:space="preserve"> </w:t>
      </w:r>
      <w:r w:rsidR="004F1552">
        <w:rPr>
          <w:rFonts w:ascii="Gadugi" w:eastAsia="TimesNewRoman" w:hAnsi="Gadugi" w:cs="Times New Roman"/>
        </w:rPr>
        <w:t>_________</w:t>
      </w:r>
      <w:r w:rsidR="0002328F">
        <w:rPr>
          <w:rFonts w:ascii="Gadugi" w:eastAsia="TimesNewRoman" w:hAnsi="Gadugi" w:cs="Times New Roman"/>
        </w:rPr>
        <w:t>______________________________</w:t>
      </w:r>
      <w:r w:rsidRPr="003545B4">
        <w:rPr>
          <w:rFonts w:ascii="Gadugi" w:eastAsia="TimesNewRoman" w:hAnsi="Gadugi" w:cs="Times New Roman"/>
        </w:rPr>
        <w:t>con sede</w:t>
      </w:r>
      <w:r w:rsidR="00D763F7">
        <w:rPr>
          <w:rFonts w:ascii="Gadugi" w:eastAsia="TimesNewRoman" w:hAnsi="Gadugi" w:cs="Times New Roman"/>
        </w:rPr>
        <w:t xml:space="preserve"> </w:t>
      </w:r>
      <w:r w:rsidRPr="003545B4">
        <w:rPr>
          <w:rFonts w:ascii="Gadugi" w:eastAsia="TimesNewRoman" w:hAnsi="Gadugi" w:cs="Times New Roman"/>
        </w:rPr>
        <w:t>legale i</w:t>
      </w:r>
      <w:r w:rsidR="00D763F7">
        <w:rPr>
          <w:rFonts w:ascii="Gadugi" w:eastAsia="TimesNewRoman" w:hAnsi="Gadugi" w:cs="Times New Roman"/>
        </w:rPr>
        <w:t>n</w:t>
      </w:r>
      <w:r w:rsidR="0002328F">
        <w:rPr>
          <w:rFonts w:ascii="Gadugi" w:eastAsia="TimesNewRoman" w:hAnsi="Gadugi" w:cs="Times New Roman"/>
        </w:rPr>
        <w:t>____________</w:t>
      </w:r>
      <w:r w:rsidR="00D763F7">
        <w:rPr>
          <w:rFonts w:ascii="Gadugi" w:eastAsia="TimesNewRoman" w:hAnsi="Gadugi" w:cs="Times New Roman"/>
        </w:rPr>
        <w:t>____________</w:t>
      </w:r>
      <w:r w:rsidRPr="003545B4">
        <w:rPr>
          <w:rFonts w:ascii="Gadugi" w:eastAsia="TimesNewRoman" w:hAnsi="Gadugi" w:cs="Times New Roman"/>
        </w:rPr>
        <w:t>,Via/Piazza</w:t>
      </w:r>
      <w:r w:rsidR="0002328F">
        <w:rPr>
          <w:rFonts w:ascii="Gadugi" w:eastAsia="TimesNewRoman" w:hAnsi="Gadugi" w:cs="Times New Roman"/>
        </w:rPr>
        <w:t>_________________</w:t>
      </w:r>
      <w:r w:rsidR="00D763F7">
        <w:rPr>
          <w:rFonts w:ascii="Gadugi" w:eastAsia="TimesNewRoman" w:hAnsi="Gadugi" w:cs="Times New Roman"/>
        </w:rPr>
        <w:t>_____</w:t>
      </w:r>
      <w:r w:rsidR="0002328F">
        <w:rPr>
          <w:rFonts w:ascii="Gadugi" w:eastAsia="TimesNewRoman" w:hAnsi="Gadugi" w:cs="Times New Roman"/>
        </w:rPr>
        <w:t>_</w:t>
      </w:r>
      <w:r w:rsidRPr="003545B4">
        <w:rPr>
          <w:rFonts w:ascii="Gadugi" w:eastAsia="TimesNewRoman" w:hAnsi="Gadugi" w:cs="Times New Roman"/>
        </w:rPr>
        <w:t>,C.F.</w:t>
      </w:r>
      <w:r w:rsidR="0002328F">
        <w:rPr>
          <w:rFonts w:ascii="Gadugi" w:eastAsia="TimesNewRoman" w:hAnsi="Gadugi" w:cs="Times New Roman"/>
        </w:rPr>
        <w:t>___</w:t>
      </w:r>
      <w:r w:rsidR="00D763F7">
        <w:rPr>
          <w:rFonts w:ascii="Gadugi" w:eastAsia="TimesNewRoman" w:hAnsi="Gadugi" w:cs="Times New Roman"/>
        </w:rPr>
        <w:t>____</w:t>
      </w:r>
      <w:r w:rsidR="0002328F">
        <w:rPr>
          <w:rFonts w:ascii="Gadugi" w:eastAsia="TimesNewRoman" w:hAnsi="Gadugi" w:cs="Times New Roman"/>
        </w:rPr>
        <w:t>_____________________</w:t>
      </w:r>
      <w:r w:rsidRPr="003545B4">
        <w:rPr>
          <w:rFonts w:ascii="Gadugi" w:eastAsia="TimesNewRoman" w:hAnsi="Gadugi" w:cs="Times New Roman"/>
        </w:rPr>
        <w:t>, P.IVA n.</w:t>
      </w:r>
      <w:r w:rsidR="00D763F7">
        <w:rPr>
          <w:rFonts w:ascii="Gadugi" w:eastAsia="TimesNewRoman" w:hAnsi="Gadugi" w:cs="Times New Roman"/>
        </w:rPr>
        <w:t xml:space="preserve"> ___________________</w:t>
      </w:r>
      <w:r w:rsidRPr="003545B4">
        <w:rPr>
          <w:rFonts w:ascii="Gadugi" w:eastAsia="TimesNewRoman" w:hAnsi="Gadugi" w:cs="Times New Roman"/>
        </w:rPr>
        <w:t>e, limitatamente alle successive lettere a), b), c), d), e), f), g) h) in nome e per conto dei seguenti soggetti vedere Nota</w:t>
      </w:r>
      <w:r w:rsidR="00B858C1">
        <w:rPr>
          <w:rStyle w:val="Rimandonotaapidipagina"/>
          <w:rFonts w:ascii="Gadugi" w:eastAsia="TimesNewRoman" w:hAnsi="Gadugi" w:cs="Times New Roman"/>
        </w:rPr>
        <w:footnoteReference w:id="1"/>
      </w:r>
    </w:p>
    <w:p w14:paraId="08523AE9" w14:textId="77777777" w:rsidR="004757F9" w:rsidRDefault="004757F9" w:rsidP="003545B4">
      <w:pPr>
        <w:autoSpaceDE w:val="0"/>
        <w:autoSpaceDN w:val="0"/>
        <w:adjustRightInd w:val="0"/>
        <w:spacing w:after="0" w:line="276" w:lineRule="auto"/>
        <w:jc w:val="both"/>
        <w:rPr>
          <w:rFonts w:ascii="Gadugi" w:eastAsia="TimesNewRoman" w:hAnsi="Gadugi" w:cs="Times New Roman"/>
        </w:rPr>
      </w:pPr>
    </w:p>
    <w:p w14:paraId="16C52974" w14:textId="7E900B64" w:rsidR="00D763F7"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(indicare i soggetti per cui si rendono le dichiarazioni)</w:t>
      </w:r>
    </w:p>
    <w:tbl>
      <w:tblPr>
        <w:tblStyle w:val="Grigliatabella"/>
        <w:tblW w:w="0" w:type="auto"/>
        <w:tblLook w:val="04A0" w:firstRow="1" w:lastRow="0" w:firstColumn="1" w:lastColumn="0" w:noHBand="0" w:noVBand="1"/>
      </w:tblPr>
      <w:tblGrid>
        <w:gridCol w:w="1925"/>
        <w:gridCol w:w="1925"/>
        <w:gridCol w:w="1926"/>
        <w:gridCol w:w="1926"/>
        <w:gridCol w:w="1926"/>
      </w:tblGrid>
      <w:tr w:rsidR="004757F9" w14:paraId="251836D7" w14:textId="77777777" w:rsidTr="004757F9">
        <w:tc>
          <w:tcPr>
            <w:tcW w:w="1925" w:type="dxa"/>
          </w:tcPr>
          <w:p w14:paraId="69F6B4DA" w14:textId="45BF2E14" w:rsidR="004757F9" w:rsidRPr="004757F9" w:rsidRDefault="004757F9" w:rsidP="004757F9">
            <w:pPr>
              <w:autoSpaceDE w:val="0"/>
              <w:autoSpaceDN w:val="0"/>
              <w:adjustRightInd w:val="0"/>
              <w:spacing w:line="276" w:lineRule="auto"/>
              <w:jc w:val="center"/>
              <w:rPr>
                <w:rFonts w:ascii="Gadugi" w:eastAsia="TimesNewRoman" w:hAnsi="Gadugi" w:cs="Times New Roman"/>
                <w:sz w:val="16"/>
                <w:szCs w:val="20"/>
              </w:rPr>
            </w:pPr>
            <w:r w:rsidRPr="004757F9">
              <w:rPr>
                <w:rFonts w:ascii="Gadugi" w:eastAsia="TimesNewRoman" w:hAnsi="Gadugi" w:cs="Times New Roman"/>
                <w:sz w:val="16"/>
                <w:szCs w:val="20"/>
              </w:rPr>
              <w:t>NOME E COGNOME</w:t>
            </w:r>
          </w:p>
        </w:tc>
        <w:tc>
          <w:tcPr>
            <w:tcW w:w="1925" w:type="dxa"/>
          </w:tcPr>
          <w:p w14:paraId="252B5C8E" w14:textId="77777777"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DATA E LUOGO DI</w:t>
            </w:r>
          </w:p>
          <w:p w14:paraId="3884F459" w14:textId="0B8A7AC6"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NASCITA</w:t>
            </w:r>
          </w:p>
        </w:tc>
        <w:tc>
          <w:tcPr>
            <w:tcW w:w="1926" w:type="dxa"/>
          </w:tcPr>
          <w:p w14:paraId="5F9EDC69" w14:textId="55CACC74"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CODICE FISCALE</w:t>
            </w:r>
          </w:p>
        </w:tc>
        <w:tc>
          <w:tcPr>
            <w:tcW w:w="1926" w:type="dxa"/>
          </w:tcPr>
          <w:p w14:paraId="163FC40D" w14:textId="7F91E09F"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RESIDENZA INDIRIZZO</w:t>
            </w:r>
          </w:p>
          <w:p w14:paraId="6C7A9F6E" w14:textId="2750E2AB" w:rsidR="004757F9" w:rsidRPr="004757F9" w:rsidRDefault="004757F9" w:rsidP="004757F9">
            <w:pPr>
              <w:autoSpaceDE w:val="0"/>
              <w:autoSpaceDN w:val="0"/>
              <w:adjustRightInd w:val="0"/>
              <w:spacing w:line="276" w:lineRule="auto"/>
              <w:jc w:val="center"/>
              <w:rPr>
                <w:rFonts w:ascii="Gadugi" w:eastAsia="TimesNewRoman" w:hAnsi="Gadugi" w:cs="Times New Roman"/>
                <w:sz w:val="18"/>
              </w:rPr>
            </w:pPr>
            <w:r w:rsidRPr="004757F9">
              <w:rPr>
                <w:rFonts w:ascii="Gadugi" w:eastAsia="TimesNewRoman" w:hAnsi="Gadugi" w:cs="Times New Roman"/>
                <w:sz w:val="16"/>
              </w:rPr>
              <w:t>COMPLETO</w:t>
            </w:r>
          </w:p>
        </w:tc>
        <w:tc>
          <w:tcPr>
            <w:tcW w:w="1926" w:type="dxa"/>
          </w:tcPr>
          <w:p w14:paraId="37431F65" w14:textId="179D694D" w:rsidR="004757F9" w:rsidRPr="004757F9" w:rsidRDefault="004757F9" w:rsidP="003545B4">
            <w:pPr>
              <w:autoSpaceDE w:val="0"/>
              <w:autoSpaceDN w:val="0"/>
              <w:adjustRightInd w:val="0"/>
              <w:spacing w:line="276" w:lineRule="auto"/>
              <w:jc w:val="both"/>
              <w:rPr>
                <w:rFonts w:ascii="Gadugi" w:eastAsia="TimesNewRoman" w:hAnsi="Gadugi" w:cs="Times New Roman"/>
                <w:sz w:val="18"/>
              </w:rPr>
            </w:pPr>
            <w:r w:rsidRPr="004757F9">
              <w:rPr>
                <w:rFonts w:ascii="Gadugi" w:eastAsia="TimesNewRoman" w:hAnsi="Gadugi" w:cs="Times New Roman"/>
                <w:sz w:val="16"/>
              </w:rPr>
              <w:t>QUALIFICA</w:t>
            </w:r>
          </w:p>
        </w:tc>
      </w:tr>
      <w:tr w:rsidR="004757F9" w14:paraId="1B10AA9D" w14:textId="77777777" w:rsidTr="004757F9">
        <w:tc>
          <w:tcPr>
            <w:tcW w:w="1925" w:type="dxa"/>
          </w:tcPr>
          <w:p w14:paraId="2CFCA51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7355DB56"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FCC6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1ECE4DE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B9054C3"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73B0B3A" w14:textId="77777777" w:rsidTr="004757F9">
        <w:tc>
          <w:tcPr>
            <w:tcW w:w="1925" w:type="dxa"/>
          </w:tcPr>
          <w:p w14:paraId="696E008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3C18384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0833DCD4"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8AB6D1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7385989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59AFADD" w14:textId="77777777" w:rsidTr="004757F9">
        <w:tc>
          <w:tcPr>
            <w:tcW w:w="1925" w:type="dxa"/>
          </w:tcPr>
          <w:p w14:paraId="5F2AA96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2B0CB0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36893E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DFE8A50"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D12E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4FB8C5FB" w14:textId="77777777" w:rsidTr="004757F9">
        <w:tc>
          <w:tcPr>
            <w:tcW w:w="1925" w:type="dxa"/>
          </w:tcPr>
          <w:p w14:paraId="0596CD0D"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5451A4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70D0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8662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243023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bl>
    <w:p w14:paraId="7B80130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p>
    <w:p w14:paraId="74441242" w14:textId="580AC7CA" w:rsidR="003545B4" w:rsidRPr="003C6B82" w:rsidRDefault="003545B4" w:rsidP="003545B4">
      <w:pPr>
        <w:autoSpaceDE w:val="0"/>
        <w:autoSpaceDN w:val="0"/>
        <w:adjustRightInd w:val="0"/>
        <w:spacing w:after="0" w:line="276" w:lineRule="auto"/>
        <w:jc w:val="both"/>
        <w:rPr>
          <w:rFonts w:ascii="Gadugi" w:eastAsia="TimesNewRoman" w:hAnsi="Gadugi" w:cs="Times New Roman"/>
          <w:b/>
        </w:rPr>
      </w:pPr>
      <w:r w:rsidRPr="003C6B82">
        <w:rPr>
          <w:rFonts w:ascii="Gadugi" w:eastAsia="TimesNewRoman" w:hAnsi="Gadugi" w:cs="Times New Roman"/>
          <w:b/>
        </w:rPr>
        <w:t>consapevole delle sanzioni penali previste dall’art. 76 del D.P.R. 28/12/2000 n. 445, nel caso di dichiarazioni mendaci, esibizione di atti falsi o contenenti dati non più corrispondenti al vero</w:t>
      </w:r>
    </w:p>
    <w:p w14:paraId="727D5AD8" w14:textId="77777777" w:rsidR="003545B4" w:rsidRPr="00A44C15" w:rsidRDefault="003545B4" w:rsidP="003C6B82">
      <w:pPr>
        <w:autoSpaceDE w:val="0"/>
        <w:autoSpaceDN w:val="0"/>
        <w:adjustRightInd w:val="0"/>
        <w:spacing w:after="0" w:line="276" w:lineRule="auto"/>
        <w:jc w:val="center"/>
        <w:rPr>
          <w:rFonts w:ascii="Gadugi" w:eastAsia="TimesNewRoman" w:hAnsi="Gadugi" w:cs="Times New Roman"/>
          <w:b/>
        </w:rPr>
      </w:pPr>
      <w:r w:rsidRPr="00A44C15">
        <w:rPr>
          <w:rFonts w:ascii="Gadugi" w:eastAsia="TimesNewRoman" w:hAnsi="Gadugi" w:cs="Times New Roman"/>
          <w:b/>
        </w:rPr>
        <w:t>DICHIARA</w:t>
      </w:r>
    </w:p>
    <w:p w14:paraId="4E130DD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di impegnarsi a comunicare tempestivamente qualsiasi variazione dei dati sopra riportati;</w:t>
      </w:r>
    </w:p>
    <w:p w14:paraId="4C062D25" w14:textId="6E8440D5" w:rsidR="003545B4" w:rsidRPr="00F94457" w:rsidRDefault="003545B4" w:rsidP="00F35355">
      <w:pPr>
        <w:autoSpaceDE w:val="0"/>
        <w:autoSpaceDN w:val="0"/>
        <w:adjustRightInd w:val="0"/>
        <w:spacing w:after="0" w:line="276" w:lineRule="auto"/>
        <w:jc w:val="both"/>
        <w:rPr>
          <w:rFonts w:ascii="Gadugi" w:eastAsia="TimesNewRoman" w:hAnsi="Gadugi" w:cs="Times New Roman"/>
          <w:b/>
        </w:rPr>
      </w:pPr>
      <w:r w:rsidRPr="003545B4">
        <w:rPr>
          <w:rFonts w:ascii="Gadugi" w:eastAsia="TimesNewRoman" w:hAnsi="Gadugi" w:cs="Times New Roman"/>
        </w:rPr>
        <w:t>-</w:t>
      </w:r>
      <w:r w:rsidRPr="003545B4">
        <w:rPr>
          <w:rFonts w:ascii="Gadugi" w:eastAsia="TimesNewRoman" w:hAnsi="Gadugi" w:cs="Times New Roman"/>
        </w:rPr>
        <w:tab/>
        <w:t>di possedere i requisiti di idoneità professionale, capacità economica e finanziaria, capacità</w:t>
      </w:r>
      <w:r w:rsidR="003C6B82">
        <w:rPr>
          <w:rFonts w:ascii="Gadugi" w:eastAsia="TimesNewRoman" w:hAnsi="Gadugi" w:cs="Times New Roman"/>
        </w:rPr>
        <w:t xml:space="preserve"> </w:t>
      </w:r>
      <w:r w:rsidRPr="003545B4">
        <w:rPr>
          <w:rFonts w:ascii="Gadugi" w:eastAsia="TimesNewRoman" w:hAnsi="Gadugi" w:cs="Times New Roman"/>
        </w:rPr>
        <w:t xml:space="preserve">tecniche e professionali attinenti all’oggetto dell’appalto, ai sensi </w:t>
      </w:r>
      <w:r w:rsidRPr="00F94457">
        <w:rPr>
          <w:rFonts w:ascii="Gadugi" w:eastAsia="TimesNewRoman" w:hAnsi="Gadugi" w:cs="Times New Roman"/>
          <w:b/>
        </w:rPr>
        <w:t>dell’art. 100 del D. Lgs n. 36/2023;</w:t>
      </w:r>
    </w:p>
    <w:p w14:paraId="23FEC7F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 xml:space="preserve">l’inesistenza delle cause di esclusione dalla partecipazione ad una procedura d’appalto o concessione elencate </w:t>
      </w:r>
      <w:r w:rsidRPr="00F94457">
        <w:rPr>
          <w:rFonts w:ascii="Gadugi" w:eastAsia="TimesNewRoman" w:hAnsi="Gadugi" w:cs="Times New Roman"/>
          <w:b/>
        </w:rPr>
        <w:t>nell’art. 94-95 e ss. del D. Lgs n. 36/2023,</w:t>
      </w:r>
      <w:r w:rsidRPr="003545B4">
        <w:rPr>
          <w:rFonts w:ascii="Gadugi" w:eastAsia="TimesNewRoman" w:hAnsi="Gadugi" w:cs="Times New Roman"/>
        </w:rPr>
        <w:t xml:space="preserve"> ed in particolare:</w:t>
      </w:r>
    </w:p>
    <w:p w14:paraId="1FFA5C36"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2B04B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lastRenderedPageBreak/>
        <w:t>1.</w:t>
      </w:r>
      <w:r w:rsidRPr="003545B4">
        <w:rPr>
          <w:rFonts w:ascii="Gadugi" w:eastAsia="TimesNewRoman" w:hAnsi="Gadugi" w:cs="Times New Roman"/>
        </w:rPr>
        <w:tab/>
        <w:t>che nei propri confronti e nei confronti dei soggetti sopra indicati non è stata pronunciata sentenza definitiva di condanna o decreto penale di condanna divenuto irrevocabile per uno dei seguenti reati:</w:t>
      </w:r>
    </w:p>
    <w:p w14:paraId="2046827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4C083532" w14:textId="10D84C1C" w:rsidR="003545B4" w:rsidRPr="00521EC0" w:rsidRDefault="003545B4" w:rsidP="00521EC0">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 xml:space="preserve">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 </w:t>
      </w:r>
      <w:proofErr w:type="spellStart"/>
      <w:r w:rsidRPr="00521EC0">
        <w:rPr>
          <w:rFonts w:ascii="Gadugi" w:eastAsia="TimesNewRoman" w:hAnsi="Gadugi" w:cs="Times New Roman"/>
        </w:rPr>
        <w:t>quaterdieces</w:t>
      </w:r>
      <w:proofErr w:type="spellEnd"/>
      <w:r w:rsidRPr="00521EC0">
        <w:rPr>
          <w:rFonts w:ascii="Gadugi" w:eastAsia="TimesNewRoman" w:hAnsi="Gadugi" w:cs="Times New Roman"/>
        </w:rPr>
        <w:t xml:space="preserve"> del codice penale, in quanto riconducibili alla partecipazione a un'organizzazione criminale, quale definita all'articolo 2 della decisione quadro 2008/841/GAI del Consiglio dell’Unione europea, del 24 ottobre 2008;</w:t>
      </w:r>
    </w:p>
    <w:p w14:paraId="71EDA5D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01985F9"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di cui agli articoli 317, 318, 319, 319-ter, 319-quater, 320, 321, 322, 322-bis,</w:t>
      </w:r>
      <w:r w:rsidR="00521EC0">
        <w:rPr>
          <w:rFonts w:ascii="Gadugi" w:eastAsia="TimesNewRoman" w:hAnsi="Gadugi" w:cs="Times New Roman"/>
        </w:rPr>
        <w:t xml:space="preserve"> </w:t>
      </w:r>
      <w:r w:rsidRPr="00521EC0">
        <w:rPr>
          <w:rFonts w:ascii="Gadugi" w:eastAsia="TimesNewRoman" w:hAnsi="Gadugi" w:cs="Times New Roman"/>
        </w:rPr>
        <w:t>346-bis, 353, 353-bis, 354, 355 e 356 del codice penale nonché all'articolo 2635 del codice civile;</w:t>
      </w:r>
    </w:p>
    <w:p w14:paraId="3E354BCB" w14:textId="77777777" w:rsidR="00521EC0" w:rsidRPr="00521EC0" w:rsidRDefault="00521EC0" w:rsidP="00521EC0">
      <w:pPr>
        <w:pStyle w:val="Paragrafoelenco"/>
        <w:rPr>
          <w:rFonts w:ascii="Gadugi" w:eastAsia="TimesNewRoman" w:hAnsi="Gadugi" w:cs="Times New Roman"/>
        </w:rPr>
      </w:pPr>
    </w:p>
    <w:p w14:paraId="5F3DD51E"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false comunicazioni sociali di cui agli articoli 2621 e 2622 del codice civile;</w:t>
      </w:r>
    </w:p>
    <w:p w14:paraId="6225B64A" w14:textId="77777777" w:rsidR="00521EC0" w:rsidRPr="00521EC0" w:rsidRDefault="00521EC0" w:rsidP="00521EC0">
      <w:pPr>
        <w:pStyle w:val="Paragrafoelenco"/>
        <w:rPr>
          <w:rFonts w:ascii="Gadugi" w:eastAsia="TimesNewRoman" w:hAnsi="Gadugi" w:cs="Times New Roman"/>
        </w:rPr>
      </w:pPr>
    </w:p>
    <w:p w14:paraId="71F85822" w14:textId="6E5C1FD3"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frode ai sensi dell'articolo 1 della convenzione relativa alla tutela degli interessi finanziari delle Comunità europee, del 26 luglio 1995;</w:t>
      </w:r>
    </w:p>
    <w:p w14:paraId="5F59FB1F"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7123745"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commessi con finalità di terrorismo, anche internazionale, e di eversione dell'ordine costituzionale reati terroristici o reati connessi alle attività terroristiche;</w:t>
      </w:r>
    </w:p>
    <w:p w14:paraId="50DF1161" w14:textId="77777777" w:rsidR="00521EC0" w:rsidRPr="00521EC0" w:rsidRDefault="00521EC0" w:rsidP="00521EC0">
      <w:pPr>
        <w:pStyle w:val="Paragrafoelenco"/>
        <w:rPr>
          <w:rFonts w:ascii="Gadugi" w:eastAsia="TimesNewRoman" w:hAnsi="Gadugi" w:cs="Times New Roman"/>
        </w:rPr>
      </w:pPr>
    </w:p>
    <w:p w14:paraId="79E0A94B" w14:textId="7AC0DEB0" w:rsidR="003545B4"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di cui agli articoli 648-bis, 648-ter e 648-ter.1 del codice penale, riciclaggio di proventi di attività criminose o finanziamento del terrorismo, quali definiti all'articolo 1 del decreto legislativo 22 giugno 2007,</w:t>
      </w:r>
      <w:r w:rsidR="00521EC0">
        <w:rPr>
          <w:rFonts w:ascii="Gadugi" w:eastAsia="TimesNewRoman" w:hAnsi="Gadugi" w:cs="Times New Roman"/>
        </w:rPr>
        <w:t xml:space="preserve"> </w:t>
      </w:r>
      <w:r w:rsidRPr="00521EC0">
        <w:rPr>
          <w:rFonts w:ascii="Gadugi" w:eastAsia="TimesNewRoman" w:hAnsi="Gadugi" w:cs="Times New Roman"/>
        </w:rPr>
        <w:t>n. 109;</w:t>
      </w:r>
    </w:p>
    <w:p w14:paraId="542C09CF" w14:textId="77777777" w:rsidR="00521EC0" w:rsidRPr="00521EC0" w:rsidRDefault="00521EC0" w:rsidP="00521EC0">
      <w:pPr>
        <w:autoSpaceDE w:val="0"/>
        <w:autoSpaceDN w:val="0"/>
        <w:adjustRightInd w:val="0"/>
        <w:spacing w:after="0" w:line="276" w:lineRule="auto"/>
        <w:jc w:val="both"/>
        <w:rPr>
          <w:rFonts w:ascii="Gadugi" w:eastAsia="TimesNewRoman" w:hAnsi="Gadugi" w:cs="Times New Roman"/>
        </w:rPr>
      </w:pPr>
    </w:p>
    <w:p w14:paraId="664E586B" w14:textId="6E0BFA73" w:rsidR="00437C09" w:rsidRDefault="003545B4" w:rsidP="00437C09">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sfruttamento del lavoro minorile e altre forme di tratta di esseri umani definite con il decreto legislativo 4 marzo 2014, n. 24;</w:t>
      </w:r>
    </w:p>
    <w:p w14:paraId="5C93FC72" w14:textId="77777777" w:rsidR="00D27770" w:rsidRPr="00D27770" w:rsidRDefault="00D27770" w:rsidP="00D27770">
      <w:pPr>
        <w:autoSpaceDE w:val="0"/>
        <w:autoSpaceDN w:val="0"/>
        <w:adjustRightInd w:val="0"/>
        <w:spacing w:after="0" w:line="276" w:lineRule="auto"/>
        <w:jc w:val="both"/>
        <w:rPr>
          <w:rFonts w:ascii="Gadugi" w:eastAsia="TimesNewRoman" w:hAnsi="Gadugi" w:cs="Times New Roman"/>
        </w:rPr>
      </w:pPr>
    </w:p>
    <w:p w14:paraId="2BBA132B" w14:textId="76FA650D"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ogni altro delitto da cui derivi, quale pena accessoria, l'incapacità di contrattare con la pubblica amministrazione</w:t>
      </w:r>
      <w:r w:rsidR="00652A2F" w:rsidRPr="00521EC0">
        <w:rPr>
          <w:rFonts w:ascii="Gadugi" w:eastAsia="TimesNewRoman" w:hAnsi="Gadugi" w:cs="Times New Roman"/>
        </w:rPr>
        <w:t xml:space="preserve"> </w:t>
      </w:r>
      <w:r w:rsidRPr="00521EC0">
        <w:rPr>
          <w:rFonts w:ascii="Gadugi" w:eastAsia="TimesNewRoman" w:hAnsi="Gadugi" w:cs="Times New Roman"/>
        </w:rPr>
        <w:t>oppure</w:t>
      </w:r>
      <w:r w:rsidR="00652A2F" w:rsidRPr="00521EC0">
        <w:rPr>
          <w:rFonts w:ascii="Gadugi" w:eastAsia="TimesNewRoman" w:hAnsi="Gadugi" w:cs="Times New Roman"/>
        </w:rPr>
        <w:t xml:space="preserve"> </w:t>
      </w:r>
      <w:r w:rsidRPr="00521EC0">
        <w:rPr>
          <w:rFonts w:ascii="Gadugi" w:eastAsia="TimesNewRoman" w:hAnsi="Gadugi" w:cs="Times New Roman"/>
        </w:rPr>
        <w:t>di aver riportato le seguenti condanne: (indicare il/i soggetto/i specificando ruolo, imputazione, condanna)</w:t>
      </w:r>
    </w:p>
    <w:p w14:paraId="3EF43571" w14:textId="1B0B02A9" w:rsidR="00652A2F" w:rsidRPr="003545B4" w:rsidRDefault="00652A2F"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__________________________________________________________________________________________________________________________________________________________________________________________________________________</w:t>
      </w:r>
      <w:r>
        <w:rPr>
          <w:rFonts w:ascii="Gadugi" w:eastAsia="TimesNewRoman" w:hAnsi="Gadugi" w:cs="Times New Roman"/>
        </w:rPr>
        <w:lastRenderedPageBreak/>
        <w:t>__________________________________________________________________________________________________________________________________________________________________________________________________________________</w:t>
      </w:r>
    </w:p>
    <w:p w14:paraId="557E31A9" w14:textId="086D16B4"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543FE34" w14:textId="7D376797"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2.</w:t>
      </w:r>
      <w:r w:rsidRPr="003545B4">
        <w:rPr>
          <w:rFonts w:ascii="Gadugi" w:eastAsia="TimesNewRoman" w:hAnsi="Gadugi" w:cs="Times New Roman"/>
        </w:rPr>
        <w:tab/>
        <w:t>che non sussistono, con riferimento ai soggetti indicati al comma 3 dell’art. 94 del D. Lgs n. 36/2023,</w:t>
      </w:r>
      <w:r w:rsidR="00521EC0">
        <w:rPr>
          <w:rFonts w:ascii="Gadugi" w:eastAsia="TimesNewRoman" w:hAnsi="Gadugi" w:cs="Times New Roman"/>
        </w:rPr>
        <w:t xml:space="preserve"> </w:t>
      </w:r>
      <w:r w:rsidRPr="003545B4">
        <w:rPr>
          <w:rFonts w:ascii="Gadugi" w:eastAsia="TimesNewRoman" w:hAnsi="Gadugi" w:cs="Times New Roman"/>
        </w:rPr>
        <w:t>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518DFF2B"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548DCE64" w14:textId="5F6E9C1D" w:rsidR="00521EC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3.</w:t>
      </w:r>
      <w:r w:rsidRPr="009047A0">
        <w:rPr>
          <w:rFonts w:ascii="Gadugi" w:eastAsia="TimesNewRoman" w:hAnsi="Gadugi" w:cs="Times New Roman"/>
          <w:b/>
        </w:rPr>
        <w:tab/>
      </w:r>
      <w:r w:rsidRPr="003545B4">
        <w:rPr>
          <w:rFonts w:ascii="Gadugi" w:eastAsia="TimesNewRoman" w:hAnsi="Gadugi" w:cs="Times New Roman"/>
        </w:rPr>
        <w:t>che l'operatore economico non sia stato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3167FBE6"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3B4A3E3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4.</w:t>
      </w:r>
      <w:r w:rsidRPr="003545B4">
        <w:rPr>
          <w:rFonts w:ascii="Gadugi" w:eastAsia="TimesNewRoman" w:hAnsi="Gadugi" w:cs="Times New Roman"/>
        </w:rPr>
        <w:tab/>
        <w:t>che l'operatore economico abbia presentato la certificazione di cui all'articolo 17 della legge 12 marzo 1999, n. 68, ovvero abbia presentato dichiarazione sostitutiva della sussistenza del medesimo requisito;</w:t>
      </w:r>
    </w:p>
    <w:p w14:paraId="2A4099A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38F5C60" w14:textId="5B7CEA70"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5.</w:t>
      </w:r>
      <w:r w:rsidRPr="003545B4">
        <w:rPr>
          <w:rFonts w:ascii="Gadugi" w:eastAsia="TimesNewRoman" w:hAnsi="Gadugi" w:cs="Times New Roman"/>
        </w:rPr>
        <w:tab/>
        <w:t>che l’operatore economico tenuto ai sensi dell’art. 94 comma 5 lett. c) ha prodotto, al momento della presentazione della domanda di partecipazione o dell’offerta, copia dell’ultimo rapporto redatto, con attestazione della sua conformità a quello trasmesso alle rappresentanze sindacali aziendali e alla</w:t>
      </w:r>
      <w:r w:rsidR="00CF5EB6">
        <w:rPr>
          <w:rFonts w:ascii="Gadugi" w:eastAsia="TimesNewRoman" w:hAnsi="Gadugi" w:cs="Times New Roman"/>
        </w:rPr>
        <w:t xml:space="preserve"> </w:t>
      </w:r>
      <w:r w:rsidRPr="003545B4">
        <w:rPr>
          <w:rFonts w:ascii="Gadugi" w:eastAsia="TimesNewRoman" w:hAnsi="Gadugi" w:cs="Times New Roman"/>
        </w:rPr>
        <w:t>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027D253"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1DD7A0B3" w14:textId="4ADC917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6.</w:t>
      </w:r>
      <w:r w:rsidRPr="003545B4">
        <w:rPr>
          <w:rFonts w:ascii="Gadugi" w:eastAsia="TimesNewRoman" w:hAnsi="Gadugi" w:cs="Times New Roman"/>
        </w:rPr>
        <w:tab/>
        <w:t>che l'operatore economico non sia stato sottoposto a liquidazione giudiziale o non si trovi in stato di liquidazione coatta o di concordato preventivo o che nei suoi confronti non sia in corso un procedimento</w:t>
      </w:r>
      <w:r w:rsidR="00E03C76">
        <w:rPr>
          <w:rFonts w:ascii="Gadugi" w:eastAsia="TimesNewRoman" w:hAnsi="Gadugi" w:cs="Times New Roman"/>
        </w:rPr>
        <w:t xml:space="preserve"> </w:t>
      </w:r>
      <w:r w:rsidRPr="003545B4">
        <w:rPr>
          <w:rFonts w:ascii="Gadugi" w:eastAsia="TimesNewRoman" w:hAnsi="Gadugi" w:cs="Times New Roman"/>
        </w:rPr>
        <w:t>per l’accesso a una di tali procedure ovvero che l’esclusione non opera perché</w:t>
      </w:r>
    </w:p>
    <w:p w14:paraId="2921F9A1"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772685D" w14:textId="53E3CD55"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7.</w:t>
      </w:r>
      <w:r w:rsidRPr="003545B4">
        <w:rPr>
          <w:rFonts w:ascii="Gadugi" w:eastAsia="TimesNewRoman" w:hAnsi="Gadugi" w:cs="Times New Roman"/>
        </w:rPr>
        <w:tab/>
        <w:t>che l’operatore economico non ha commesso violazioni gravi, definitivamente accertate, degli obblighi relativi al pagamento delle imposte e tasse o dei contributi previdenziali, secondo la legislazione italiana o quella dello Stato in cui sono stabiliti</w:t>
      </w:r>
      <w:r w:rsidR="00D27770">
        <w:rPr>
          <w:rStyle w:val="Rimandonotaapidipagina"/>
          <w:rFonts w:ascii="Gadugi" w:eastAsia="TimesNewRoman" w:hAnsi="Gadugi" w:cs="Times New Roman"/>
        </w:rPr>
        <w:footnoteReference w:id="2"/>
      </w:r>
      <w:r w:rsidRPr="003545B4">
        <w:rPr>
          <w:rFonts w:ascii="Gadugi" w:eastAsia="TimesNewRoman" w:hAnsi="Gadugi" w:cs="Times New Roman"/>
        </w:rPr>
        <w:t xml:space="preserve"> ed indica all’uopo i seguenti dati:</w:t>
      </w:r>
    </w:p>
    <w:p w14:paraId="5AD87B03" w14:textId="77777777" w:rsidR="00D27770" w:rsidRPr="003545B4" w:rsidRDefault="00D27770" w:rsidP="003545B4">
      <w:pPr>
        <w:autoSpaceDE w:val="0"/>
        <w:autoSpaceDN w:val="0"/>
        <w:adjustRightInd w:val="0"/>
        <w:spacing w:after="0" w:line="276" w:lineRule="auto"/>
        <w:jc w:val="both"/>
        <w:rPr>
          <w:rFonts w:ascii="Gadugi" w:eastAsia="TimesNewRoman" w:hAnsi="Gadugi" w:cs="Times New Roman"/>
        </w:rPr>
      </w:pPr>
    </w:p>
    <w:p w14:paraId="1B1A673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Ufficio Locale dell’Agenzia delle Entrate competente:</w:t>
      </w:r>
    </w:p>
    <w:p w14:paraId="4E00677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008E5917" w14:textId="33A83F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Indirizzo:</w:t>
      </w:r>
      <w:r w:rsidR="00526674">
        <w:rPr>
          <w:rFonts w:ascii="Gadugi" w:eastAsia="TimesNewRoman" w:hAnsi="Gadugi" w:cs="Times New Roman"/>
        </w:rPr>
        <w:t xml:space="preserve"> __________________________________________________________________________________;</w:t>
      </w:r>
    </w:p>
    <w:p w14:paraId="6FFC6972" w14:textId="5E0EC5D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numero di telefono:</w:t>
      </w:r>
      <w:r w:rsidR="00526674">
        <w:rPr>
          <w:rFonts w:ascii="Gadugi" w:eastAsia="TimesNewRoman" w:hAnsi="Gadugi" w:cs="Times New Roman"/>
        </w:rPr>
        <w:t xml:space="preserve"> ______________________________________________________________________;</w:t>
      </w:r>
      <w:r w:rsidRPr="003545B4">
        <w:rPr>
          <w:rFonts w:ascii="Gadugi" w:eastAsia="TimesNewRoman" w:hAnsi="Gadugi" w:cs="Times New Roman"/>
        </w:rPr>
        <w:tab/>
      </w:r>
    </w:p>
    <w:p w14:paraId="41662D0E" w14:textId="4D8C9E5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r>
      <w:proofErr w:type="spellStart"/>
      <w:r w:rsidRPr="003545B4">
        <w:rPr>
          <w:rFonts w:ascii="Gadugi" w:eastAsia="TimesNewRoman" w:hAnsi="Gadugi" w:cs="Times New Roman"/>
        </w:rPr>
        <w:t>pec</w:t>
      </w:r>
      <w:proofErr w:type="spellEnd"/>
      <w:r w:rsidRPr="003545B4">
        <w:rPr>
          <w:rFonts w:ascii="Gadugi" w:eastAsia="TimesNewRoman" w:hAnsi="Gadugi" w:cs="Times New Roman"/>
        </w:rPr>
        <w:t>, fax e/o e-mail:</w:t>
      </w:r>
      <w:r w:rsidR="00526674">
        <w:rPr>
          <w:rFonts w:ascii="Gadugi" w:eastAsia="TimesNewRoman" w:hAnsi="Gadugi" w:cs="Times New Roman"/>
        </w:rPr>
        <w:t xml:space="preserve"> _______________________________________________________________________;</w:t>
      </w:r>
      <w:r w:rsidRPr="003545B4">
        <w:rPr>
          <w:rFonts w:ascii="Gadugi" w:eastAsia="TimesNewRoman" w:hAnsi="Gadugi" w:cs="Times New Roman"/>
        </w:rPr>
        <w:tab/>
      </w:r>
    </w:p>
    <w:p w14:paraId="6B5C81C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7DB5405" w14:textId="1ABE01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8.</w:t>
      </w:r>
      <w:r w:rsidRPr="003545B4">
        <w:rPr>
          <w:rFonts w:ascii="Gadugi" w:eastAsia="TimesNewRoman" w:hAnsi="Gadugi" w:cs="Times New Roman"/>
        </w:rPr>
        <w:tab/>
        <w:t>che l’operatore economico non ha commesso gravi infrazioni debitamente accertate alle norme in materia di salute e sicurezza sul lavoro nonché agli obblighi di cui all’articolo 57</w:t>
      </w:r>
      <w:r w:rsidR="00D910AE">
        <w:rPr>
          <w:rFonts w:ascii="Gadugi" w:eastAsia="TimesNewRoman" w:hAnsi="Gadugi" w:cs="Times New Roman"/>
        </w:rPr>
        <w:t>,</w:t>
      </w:r>
      <w:r w:rsidRPr="003545B4">
        <w:rPr>
          <w:rFonts w:ascii="Gadugi" w:eastAsia="TimesNewRoman" w:hAnsi="Gadugi" w:cs="Times New Roman"/>
        </w:rPr>
        <w:t xml:space="preserve"> D. Lgs n. 36/2023;</w:t>
      </w:r>
    </w:p>
    <w:p w14:paraId="043306C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498CF26" w14:textId="6480D943"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9.</w:t>
      </w:r>
      <w:r w:rsidRPr="003545B4">
        <w:rPr>
          <w:rFonts w:ascii="Gadugi" w:eastAsia="TimesNewRoman" w:hAnsi="Gadugi" w:cs="Times New Roman"/>
        </w:rPr>
        <w:tab/>
        <w:t>che l’operatore economico non si è reso colpevole di gravi illeciti professionali, tali da rendere dubbia la sua integrità o affidabilità</w:t>
      </w:r>
      <w:r w:rsidR="00D70ADA">
        <w:rPr>
          <w:rStyle w:val="Rimandonotaapidipagina"/>
          <w:rFonts w:ascii="Gadugi" w:eastAsia="TimesNewRoman" w:hAnsi="Gadugi" w:cs="Times New Roman"/>
        </w:rPr>
        <w:footnoteReference w:id="3"/>
      </w:r>
      <w:r w:rsidRPr="003545B4">
        <w:rPr>
          <w:rFonts w:ascii="Gadugi" w:eastAsia="TimesNewRoman" w:hAnsi="Gadugi" w:cs="Times New Roman"/>
        </w:rPr>
        <w:t>;</w:t>
      </w:r>
    </w:p>
    <w:p w14:paraId="7A3E4C76"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3DE4820A" w14:textId="576A5B72"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lastRenderedPageBreak/>
        <w:t>10.</w:t>
      </w:r>
      <w:r w:rsidRPr="003545B4">
        <w:rPr>
          <w:rFonts w:ascii="Gadugi" w:eastAsia="TimesNewRoman" w:hAnsi="Gadugi" w:cs="Times New Roman"/>
        </w:rPr>
        <w:tab/>
        <w:t>che la propria partecipazione non determina una situazione di conflitto di interesse ai sensi dell’articolo</w:t>
      </w:r>
      <w:r w:rsidR="00526674">
        <w:rPr>
          <w:rFonts w:ascii="Gadugi" w:eastAsia="TimesNewRoman" w:hAnsi="Gadugi" w:cs="Times New Roman"/>
        </w:rPr>
        <w:t xml:space="preserve"> </w:t>
      </w:r>
      <w:r w:rsidRPr="003545B4">
        <w:rPr>
          <w:rFonts w:ascii="Gadugi" w:eastAsia="TimesNewRoman" w:hAnsi="Gadugi" w:cs="Times New Roman"/>
        </w:rPr>
        <w:t>16 del D. Lgs n. 36/2023, non diversamente risolvibile;</w:t>
      </w:r>
    </w:p>
    <w:p w14:paraId="26430752"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58D01312" w14:textId="02CE7E1D"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11.</w:t>
      </w:r>
      <w:r w:rsidRPr="003545B4">
        <w:rPr>
          <w:rFonts w:ascii="Gadugi" w:eastAsia="TimesNewRoman" w:hAnsi="Gadugi" w:cs="Times New Roman"/>
        </w:rPr>
        <w:tab/>
        <w:t>che la propria partecipazione non determina una distorsione della concorrenza derivante dal proprio precedente coinvolgimento nella preparazione della procedura d’appalto di cui all’articolo 78 del D. Lgs</w:t>
      </w:r>
      <w:r w:rsidR="00526674">
        <w:rPr>
          <w:rFonts w:ascii="Gadugi" w:eastAsia="TimesNewRoman" w:hAnsi="Gadugi" w:cs="Times New Roman"/>
        </w:rPr>
        <w:t xml:space="preserve"> </w:t>
      </w:r>
      <w:r w:rsidRPr="003545B4">
        <w:rPr>
          <w:rFonts w:ascii="Gadugi" w:eastAsia="TimesNewRoman" w:hAnsi="Gadugi" w:cs="Times New Roman"/>
        </w:rPr>
        <w:t>n.</w:t>
      </w:r>
      <w:r w:rsidR="00526674">
        <w:rPr>
          <w:rFonts w:ascii="Gadugi" w:eastAsia="TimesNewRoman" w:hAnsi="Gadugi" w:cs="Times New Roman"/>
        </w:rPr>
        <w:t xml:space="preserve"> </w:t>
      </w:r>
      <w:r w:rsidRPr="003545B4">
        <w:rPr>
          <w:rFonts w:ascii="Gadugi" w:eastAsia="TimesNewRoman" w:hAnsi="Gadugi" w:cs="Times New Roman"/>
        </w:rPr>
        <w:t>36/2023 che non possa essere risolta con misure meno intrusive;</w:t>
      </w:r>
    </w:p>
    <w:p w14:paraId="0ED8101F" w14:textId="40494F0C" w:rsidR="003545B4" w:rsidRPr="003545B4" w:rsidRDefault="00D70ADA"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 xml:space="preserve"> </w:t>
      </w:r>
    </w:p>
    <w:p w14:paraId="11EF3926" w14:textId="46C8C666"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12.</w:t>
      </w:r>
      <w:r w:rsidRPr="003545B4">
        <w:rPr>
          <w:rFonts w:ascii="Gadugi" w:eastAsia="TimesNewRoman" w:hAnsi="Gadugi" w:cs="Times New Roman"/>
        </w:rPr>
        <w:tab/>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1F7002D0"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21703003" w14:textId="2728A22E"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13.</w:t>
      </w:r>
      <w:r w:rsidRPr="003545B4">
        <w:rPr>
          <w:rFonts w:ascii="Gadugi" w:eastAsia="TimesNewRoman" w:hAnsi="Gadugi" w:cs="Times New Roman"/>
        </w:rPr>
        <w:tab/>
        <w:t>che l’operatore economico non ha violato il divieto di intestazione fiduciaria di cui all’articolo 17 della legge 19 marzo 1990, n. 55;</w:t>
      </w:r>
    </w:p>
    <w:p w14:paraId="5CE2968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F914B72" w14:textId="1BD6BD30" w:rsidR="003545B4" w:rsidRDefault="003545B4" w:rsidP="005F183C">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14.</w:t>
      </w:r>
      <w:r w:rsidRPr="003545B4">
        <w:rPr>
          <w:rFonts w:ascii="Gadugi" w:eastAsia="TimesNewRoman" w:hAnsi="Gadugi" w:cs="Times New Roman"/>
        </w:rPr>
        <w:tab/>
        <w:t>che, ai sensi dell’art. 17 della legge 12.03.1999, n. 68</w:t>
      </w:r>
      <w:r w:rsidR="005F183C">
        <w:rPr>
          <w:rFonts w:ascii="Gadugi" w:eastAsia="TimesNewRoman" w:hAnsi="Gadugi" w:cs="Times New Roman"/>
        </w:rPr>
        <w:t xml:space="preserve"> l’o</w:t>
      </w:r>
      <w:r w:rsidRPr="003545B4">
        <w:rPr>
          <w:rFonts w:ascii="Gadugi" w:eastAsia="TimesNewRoman" w:hAnsi="Gadugi" w:cs="Times New Roman"/>
        </w:rPr>
        <w:t>peratore economico è in regola con le norme che disciplinano il diritto al lavoro dei disabili poiché ha ottemperato alle disposizioni contenute nella Legge 68/99</w:t>
      </w:r>
      <w:r w:rsidR="005F183C">
        <w:rPr>
          <w:rFonts w:ascii="Gadugi" w:eastAsia="TimesNewRoman" w:hAnsi="Gadugi" w:cs="Times New Roman"/>
        </w:rPr>
        <w:t xml:space="preserve">. </w:t>
      </w:r>
    </w:p>
    <w:p w14:paraId="18249B67" w14:textId="77777777" w:rsidR="005F183C" w:rsidRPr="003545B4" w:rsidRDefault="005F183C" w:rsidP="005F183C">
      <w:pPr>
        <w:autoSpaceDE w:val="0"/>
        <w:autoSpaceDN w:val="0"/>
        <w:adjustRightInd w:val="0"/>
        <w:spacing w:after="0" w:line="276" w:lineRule="auto"/>
        <w:jc w:val="both"/>
        <w:rPr>
          <w:rFonts w:ascii="Gadugi" w:eastAsia="TimesNewRoman" w:hAnsi="Gadugi" w:cs="Times New Roman"/>
        </w:rPr>
      </w:pPr>
    </w:p>
    <w:p w14:paraId="04B5AB69" w14:textId="146014C4" w:rsidR="00F15C5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15.</w:t>
      </w:r>
      <w:r w:rsidRPr="003545B4">
        <w:rPr>
          <w:rFonts w:ascii="Gadugi" w:eastAsia="TimesNewRoman" w:hAnsi="Gadugi" w:cs="Times New Roman"/>
        </w:rPr>
        <w:tab/>
        <w:t xml:space="preserve">che l’operatore economico: </w:t>
      </w:r>
    </w:p>
    <w:p w14:paraId="4509630B"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54081214" w14:textId="07989C6D"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(Barrare la casella di interesse)</w:t>
      </w:r>
    </w:p>
    <w:p w14:paraId="54AA75E9" w14:textId="29AED292" w:rsid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non è stato vittima dei reati previsti e puniti dagli artt. 317 e 629 c.p., aggravati ai sensi dell’art. 7del decreto legge 13 maggio 1991, n. 152, convertito, con modificazioni, dalla legge 12 luglio 1991n. 203;</w:t>
      </w:r>
    </w:p>
    <w:p w14:paraId="32D0FCC9" w14:textId="77777777" w:rsidR="004F69E0" w:rsidRPr="003545B4" w:rsidRDefault="004F69E0" w:rsidP="003545B4">
      <w:pPr>
        <w:autoSpaceDE w:val="0"/>
        <w:autoSpaceDN w:val="0"/>
        <w:adjustRightInd w:val="0"/>
        <w:spacing w:after="0" w:line="276" w:lineRule="auto"/>
        <w:jc w:val="both"/>
        <w:rPr>
          <w:rFonts w:ascii="Gadugi" w:eastAsia="TimesNewRoman" w:hAnsi="Gadugi" w:cs="Times New Roman"/>
        </w:rPr>
      </w:pPr>
    </w:p>
    <w:p w14:paraId="2A7A5405" w14:textId="6338414C"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è stato vittima dei suddetti reati ma hanno denunciato i fatti all’autorità giudiziaria;</w:t>
      </w:r>
    </w:p>
    <w:p w14:paraId="31F61EA1" w14:textId="747CA5A2" w:rsidR="003545B4" w:rsidRDefault="00F15C50" w:rsidP="003545B4">
      <w:pPr>
        <w:autoSpaceDE w:val="0"/>
        <w:autoSpaceDN w:val="0"/>
        <w:adjustRightInd w:val="0"/>
        <w:spacing w:after="0" w:line="276" w:lineRule="auto"/>
        <w:jc w:val="both"/>
        <w:rPr>
          <w:rFonts w:ascii="Gadugi" w:eastAsia="TimesNewRoman" w:hAnsi="Gadugi" w:cs="Times New Roman"/>
        </w:rPr>
      </w:pPr>
      <w:bookmarkStart w:id="0" w:name="_Hlk190854252"/>
      <w:r w:rsidRPr="00F15C50">
        <w:rPr>
          <w:rFonts w:ascii="Gadugi" w:eastAsia="TimesNewRoman" w:hAnsi="Gadugi" w:cs="Times New Roman"/>
        </w:rPr>
        <w:t></w:t>
      </w:r>
      <w:bookmarkEnd w:id="0"/>
      <w:r>
        <w:rPr>
          <w:rFonts w:ascii="Gadugi" w:eastAsia="TimesNewRoman" w:hAnsi="Gadugi" w:cs="Times New Roman"/>
        </w:rPr>
        <w:t xml:space="preserve"> </w:t>
      </w:r>
      <w:r w:rsidR="003545B4" w:rsidRPr="003545B4">
        <w:rPr>
          <w:rFonts w:ascii="Gadugi" w:eastAsia="TimesNewRoman" w:hAnsi="Gadugi" w:cs="Times New Roman"/>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14:paraId="6CEB37AD"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4A01E606"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45E23E5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16.</w:t>
      </w:r>
      <w:r w:rsidRPr="003545B4">
        <w:rPr>
          <w:rFonts w:ascii="Gadugi" w:eastAsia="TimesNewRoman" w:hAnsi="Gadugi" w:cs="Times New Roman"/>
        </w:rPr>
        <w:tab/>
        <w:t>(</w:t>
      </w:r>
      <w:r w:rsidRPr="009047A0">
        <w:rPr>
          <w:rFonts w:ascii="Gadugi" w:eastAsia="TimesNewRoman" w:hAnsi="Gadugi" w:cs="Times New Roman"/>
          <w:b/>
        </w:rPr>
        <w:t>Barrare la casella di interesse)</w:t>
      </w:r>
    </w:p>
    <w:p w14:paraId="137F2285" w14:textId="01FC759D"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0F5C0CA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95E2F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0D4A2FA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E228784" w14:textId="0C33AC5A" w:rsidR="00F15C50"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lastRenderedPageBreak/>
        <w:t></w:t>
      </w:r>
      <w:r>
        <w:rPr>
          <w:rFonts w:ascii="Gadugi" w:eastAsia="TimesNewRoman" w:hAnsi="Gadugi" w:cs="Times New Roman"/>
        </w:rPr>
        <w:t xml:space="preserve"> </w:t>
      </w:r>
      <w:r w:rsidR="003545B4" w:rsidRPr="003545B4">
        <w:rPr>
          <w:rFonts w:ascii="Gadugi" w:eastAsia="TimesNewRoman" w:hAnsi="Gadugi" w:cs="Times New Roman"/>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w:t>
      </w:r>
      <w:r>
        <w:rPr>
          <w:rFonts w:ascii="Gadugi" w:eastAsia="TimesNewRoman" w:hAnsi="Gadugi" w:cs="Times New Roman"/>
        </w:rPr>
        <w:t xml:space="preserve"> </w:t>
      </w:r>
      <w:r w:rsidR="003545B4" w:rsidRPr="003545B4">
        <w:rPr>
          <w:rFonts w:ascii="Gadugi" w:eastAsia="TimesNewRoman" w:hAnsi="Gadugi" w:cs="Times New Roman"/>
        </w:rPr>
        <w:t>che le offerte sono imputabili ad un unico centro decisionale e di</w:t>
      </w:r>
      <w:r>
        <w:rPr>
          <w:rFonts w:ascii="Gadugi" w:eastAsia="TimesNewRoman" w:hAnsi="Gadugi" w:cs="Times New Roman"/>
        </w:rPr>
        <w:t xml:space="preserve"> </w:t>
      </w:r>
      <w:r w:rsidR="003545B4" w:rsidRPr="003545B4">
        <w:rPr>
          <w:rFonts w:ascii="Gadugi" w:eastAsia="TimesNewRoman" w:hAnsi="Gadugi" w:cs="Times New Roman"/>
        </w:rPr>
        <w:t xml:space="preserve">aver formulato autonomamente l'offerta; </w:t>
      </w:r>
    </w:p>
    <w:p w14:paraId="3567B90F"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7347F1E2" w14:textId="6DB5AEE3"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6E0335CB" w14:textId="77777777" w:rsidR="00F15C50" w:rsidRPr="003545B4" w:rsidRDefault="00F15C50" w:rsidP="003545B4">
      <w:pPr>
        <w:autoSpaceDE w:val="0"/>
        <w:autoSpaceDN w:val="0"/>
        <w:adjustRightInd w:val="0"/>
        <w:spacing w:after="0" w:line="276" w:lineRule="auto"/>
        <w:jc w:val="both"/>
        <w:rPr>
          <w:rFonts w:ascii="Gadugi" w:eastAsia="TimesNewRoman" w:hAnsi="Gadugi" w:cs="Times New Roman"/>
        </w:rPr>
      </w:pPr>
    </w:p>
    <w:p w14:paraId="2A1771D3" w14:textId="367A5C9E"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è a conoscenza della partecipazione alla medesima procedura di soggetti che si trovano, rispetto ad essa, in una delle situazioni di controllo di cui all'articolo 2359 o</w:t>
      </w:r>
      <w:r>
        <w:rPr>
          <w:rFonts w:ascii="Gadugi" w:eastAsia="TimesNewRoman" w:hAnsi="Gadugi" w:cs="Times New Roman"/>
        </w:rPr>
        <w:t xml:space="preserve"> </w:t>
      </w:r>
      <w:r w:rsidR="003545B4" w:rsidRPr="003545B4">
        <w:rPr>
          <w:rFonts w:ascii="Gadugi" w:eastAsia="TimesNewRoman" w:hAnsi="Gadugi" w:cs="Times New Roman"/>
        </w:rPr>
        <w:t>in una qualsiasi relazione, anche di fatto con alcun soggetto, se la situazione di controllo o la relazione comporti che le offerte sono imputabili ad un unico centro decisionale del codice civile, e</w:t>
      </w:r>
      <w:r>
        <w:rPr>
          <w:rFonts w:ascii="Gadugi" w:eastAsia="TimesNewRoman" w:hAnsi="Gadugi" w:cs="Times New Roman"/>
        </w:rPr>
        <w:t xml:space="preserve"> </w:t>
      </w:r>
      <w:r w:rsidR="003545B4" w:rsidRPr="003545B4">
        <w:rPr>
          <w:rFonts w:ascii="Gadugi" w:eastAsia="TimesNewRoman" w:hAnsi="Gadugi" w:cs="Times New Roman"/>
        </w:rPr>
        <w:t>di aver formulato autonomamente l'offerta.</w:t>
      </w:r>
    </w:p>
    <w:p w14:paraId="607675E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B961F58" w14:textId="77777777"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Dichiara inoltre:</w:t>
      </w:r>
    </w:p>
    <w:p w14:paraId="093D598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w:t>
      </w:r>
      <w:r w:rsidRPr="003545B4">
        <w:rPr>
          <w:rFonts w:ascii="Gadugi" w:eastAsia="TimesNewRoman" w:hAnsi="Gadugi" w:cs="Times New Roman"/>
        </w:rPr>
        <w:tab/>
        <w:t>che la Ditta è iscritta/assicurata ai seguenti enti previdenziali:</w:t>
      </w:r>
    </w:p>
    <w:p w14:paraId="1C2676B2" w14:textId="77777777" w:rsidR="00F670C1"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Matricola azienda n.</w:t>
      </w:r>
      <w:r w:rsidR="00F670C1">
        <w:rPr>
          <w:rFonts w:ascii="Gadugi" w:eastAsia="TimesNewRoman" w:hAnsi="Gadugi" w:cs="Times New Roman"/>
        </w:rPr>
        <w:t xml:space="preserve"> ________________________</w:t>
      </w:r>
      <w:r w:rsidRPr="003545B4">
        <w:rPr>
          <w:rFonts w:ascii="Gadugi" w:eastAsia="TimesNewRoman" w:hAnsi="Gadugi" w:cs="Times New Roman"/>
        </w:rPr>
        <w:t>sede competente</w:t>
      </w:r>
      <w:r w:rsidR="00F670C1">
        <w:rPr>
          <w:rFonts w:ascii="Gadugi" w:eastAsia="TimesNewRoman" w:hAnsi="Gadugi" w:cs="Times New Roman"/>
        </w:rPr>
        <w:t xml:space="preserve"> __________________________</w:t>
      </w:r>
      <w:proofErr w:type="spellStart"/>
      <w:r w:rsidRPr="003545B4">
        <w:rPr>
          <w:rFonts w:ascii="Gadugi" w:eastAsia="TimesNewRoman" w:hAnsi="Gadugi" w:cs="Times New Roman"/>
        </w:rPr>
        <w:t>cap</w:t>
      </w:r>
      <w:proofErr w:type="spellEnd"/>
      <w:r w:rsidR="00F670C1">
        <w:rPr>
          <w:rFonts w:ascii="Gadugi" w:eastAsia="TimesNewRoman" w:hAnsi="Gadugi" w:cs="Times New Roman"/>
        </w:rPr>
        <w:t>___</w:t>
      </w:r>
    </w:p>
    <w:p w14:paraId="6CDDFFD0" w14:textId="39AAA61E"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006249E6">
        <w:rPr>
          <w:rFonts w:ascii="Gadugi" w:eastAsia="TimesNewRoman" w:hAnsi="Gadugi" w:cs="Times New Roman"/>
        </w:rPr>
        <w:t xml:space="preserve"> </w:t>
      </w:r>
      <w:r w:rsidRPr="003545B4">
        <w:rPr>
          <w:rFonts w:ascii="Gadugi" w:eastAsia="TimesNewRoman" w:hAnsi="Gadugi" w:cs="Times New Roman"/>
        </w:rPr>
        <w:t>Codice ditta</w:t>
      </w:r>
      <w:r w:rsidR="00F670C1">
        <w:rPr>
          <w:rFonts w:ascii="Gadugi" w:eastAsia="TimesNewRoman" w:hAnsi="Gadugi" w:cs="Times New Roman"/>
        </w:rPr>
        <w:t>___________________________</w:t>
      </w:r>
      <w:r w:rsidR="006249E6">
        <w:rPr>
          <w:rFonts w:ascii="Gadugi" w:eastAsia="TimesNewRoman" w:hAnsi="Gadugi" w:cs="Times New Roman"/>
        </w:rPr>
        <w:t xml:space="preserve"> </w:t>
      </w:r>
      <w:r w:rsidRPr="003545B4">
        <w:rPr>
          <w:rFonts w:ascii="Gadugi" w:eastAsia="TimesNewRoman" w:hAnsi="Gadugi" w:cs="Times New Roman"/>
        </w:rPr>
        <w:t>sede</w:t>
      </w:r>
      <w:r w:rsidR="006249E6">
        <w:rPr>
          <w:rFonts w:ascii="Gadugi" w:eastAsia="TimesNewRoman" w:hAnsi="Gadugi" w:cs="Times New Roman"/>
        </w:rPr>
        <w:t xml:space="preserve"> </w:t>
      </w:r>
      <w:r w:rsidRPr="003545B4">
        <w:rPr>
          <w:rFonts w:ascii="Gadugi" w:eastAsia="TimesNewRoman" w:hAnsi="Gadugi" w:cs="Times New Roman"/>
        </w:rPr>
        <w:t>competente</w:t>
      </w:r>
      <w:r w:rsidR="00F670C1">
        <w:rPr>
          <w:rFonts w:ascii="Gadugi" w:eastAsia="TimesNewRoman" w:hAnsi="Gadugi" w:cs="Times New Roman"/>
        </w:rPr>
        <w:t>____________________________</w:t>
      </w:r>
      <w:proofErr w:type="spellStart"/>
      <w:r w:rsidRPr="003545B4">
        <w:rPr>
          <w:rFonts w:ascii="Gadugi" w:eastAsia="TimesNewRoman" w:hAnsi="Gadugi" w:cs="Times New Roman"/>
        </w:rPr>
        <w:t>cap</w:t>
      </w:r>
      <w:proofErr w:type="spellEnd"/>
      <w:r w:rsidR="00F670C1">
        <w:rPr>
          <w:rFonts w:ascii="Gadugi" w:eastAsia="TimesNewRoman" w:hAnsi="Gadugi" w:cs="Times New Roman"/>
        </w:rPr>
        <w:t>_______</w:t>
      </w:r>
      <w:r w:rsidRPr="003545B4">
        <w:rPr>
          <w:rFonts w:ascii="Gadugi" w:eastAsia="TimesNewRoman" w:hAnsi="Gadugi" w:cs="Times New Roman"/>
        </w:rPr>
        <w:tab/>
      </w:r>
    </w:p>
    <w:p w14:paraId="1BABB61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b)</w:t>
      </w:r>
      <w:r w:rsidRPr="003545B4">
        <w:rPr>
          <w:rFonts w:ascii="Gadugi" w:eastAsia="TimesNewRoman" w:hAnsi="Gadugi" w:cs="Times New Roman"/>
        </w:rPr>
        <w:tab/>
        <w:t>che esiste la correttezza degli adempimenti periodici relativi al versamento di contributi dovuti a:</w:t>
      </w:r>
    </w:p>
    <w:p w14:paraId="25765193"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versamento contributivo regolare alla data odierna;</w:t>
      </w:r>
    </w:p>
    <w:p w14:paraId="4724427A" w14:textId="5FF0FEF0" w:rsid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Pr="003545B4">
        <w:rPr>
          <w:rFonts w:ascii="Gadugi" w:eastAsia="TimesNewRoman" w:hAnsi="Gadugi" w:cs="Times New Roman"/>
        </w:rPr>
        <w:t xml:space="preserve"> versamento contributivo regolare alla data odierna;</w:t>
      </w:r>
    </w:p>
    <w:p w14:paraId="3B712809"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55172680" w14:textId="7F19BBD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c)</w:t>
      </w:r>
      <w:r w:rsidRPr="003545B4">
        <w:rPr>
          <w:rFonts w:ascii="Gadugi" w:eastAsia="TimesNewRoman" w:hAnsi="Gadugi" w:cs="Times New Roman"/>
        </w:rPr>
        <w:tab/>
        <w:t>che non sono in corso controversie amministrative/giudiziali per l’esistenza di debiti contributivi;</w:t>
      </w:r>
    </w:p>
    <w:p w14:paraId="1948B18E"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742CD0B7"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d)</w:t>
      </w:r>
      <w:r w:rsidRPr="003545B4">
        <w:rPr>
          <w:rFonts w:ascii="Gadugi" w:eastAsia="TimesNewRoman" w:hAnsi="Gadugi" w:cs="Times New Roman"/>
        </w:rPr>
        <w:tab/>
        <w:t>che non esistono in atto inadempienze e/o rettifiche notificate, non contestate e non pagate.</w:t>
      </w:r>
    </w:p>
    <w:p w14:paraId="765002F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768F0C74" w14:textId="0C0543C2"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 xml:space="preserve">Dichiara di essere informato, ai sensi e per gli effetti di cui al </w:t>
      </w:r>
      <w:r w:rsidRPr="00F670C1">
        <w:rPr>
          <w:rFonts w:ascii="Gadugi" w:eastAsia="TimesNewRoman" w:hAnsi="Gadugi" w:cs="Times New Roman"/>
          <w:b/>
        </w:rPr>
        <w:t>GDPR 2016/679</w:t>
      </w:r>
      <w:r w:rsidRPr="003545B4">
        <w:rPr>
          <w:rFonts w:ascii="Gadugi" w:eastAsia="TimesNewRoman" w:hAnsi="Gadugi" w:cs="Times New Roman"/>
        </w:rPr>
        <w:t xml:space="preserve"> che i dati personali raccolti saranno trattati, anche con strumenti informatici, esclusivamente nell’ambito del procedimento per il quale la presente dichiarazione viene resa e fornire il consenso al trattamento ove necessario.</w:t>
      </w:r>
    </w:p>
    <w:p w14:paraId="72FF7530" w14:textId="77777777" w:rsidR="003545B4" w:rsidRDefault="003545B4" w:rsidP="00295165">
      <w:pPr>
        <w:autoSpaceDE w:val="0"/>
        <w:autoSpaceDN w:val="0"/>
        <w:adjustRightInd w:val="0"/>
        <w:spacing w:after="0" w:line="276" w:lineRule="auto"/>
        <w:jc w:val="both"/>
        <w:rPr>
          <w:rFonts w:ascii="Gadugi" w:eastAsia="TimesNewRoman" w:hAnsi="Gadugi" w:cs="Times New Roman"/>
        </w:rPr>
      </w:pPr>
    </w:p>
    <w:p w14:paraId="20E2E1AC" w14:textId="77777777" w:rsidR="003545B4" w:rsidRDefault="003545B4" w:rsidP="00295165">
      <w:pPr>
        <w:autoSpaceDE w:val="0"/>
        <w:autoSpaceDN w:val="0"/>
        <w:adjustRightInd w:val="0"/>
        <w:spacing w:after="0" w:line="276" w:lineRule="auto"/>
        <w:jc w:val="both"/>
        <w:rPr>
          <w:rFonts w:ascii="Gadugi" w:eastAsia="TimesNewRoman" w:hAnsi="Gadugi" w:cs="Times New Roman"/>
        </w:rPr>
      </w:pPr>
    </w:p>
    <w:p w14:paraId="48F37361" w14:textId="4D3FBA82" w:rsidR="005A4E47" w:rsidRPr="000442E8" w:rsidRDefault="005A4E47" w:rsidP="00295165">
      <w:pPr>
        <w:autoSpaceDE w:val="0"/>
        <w:autoSpaceDN w:val="0"/>
        <w:adjustRightInd w:val="0"/>
        <w:spacing w:after="0" w:line="276" w:lineRule="auto"/>
        <w:jc w:val="both"/>
        <w:rPr>
          <w:rFonts w:ascii="Gadugi" w:eastAsia="TimesNewRoman" w:hAnsi="Gadugi" w:cs="Times New Roman"/>
        </w:rPr>
      </w:pPr>
      <w:r w:rsidRPr="000442E8">
        <w:rPr>
          <w:rFonts w:ascii="Gadugi" w:eastAsia="TimesNewRoman" w:hAnsi="Gadugi" w:cs="Times New Roman"/>
        </w:rPr>
        <w:t>________________, li ______________</w:t>
      </w:r>
    </w:p>
    <w:p w14:paraId="3E9E2DE6" w14:textId="6B6F169E" w:rsidR="005A4E47" w:rsidRPr="000442E8" w:rsidRDefault="000442E8" w:rsidP="000442E8">
      <w:pPr>
        <w:autoSpaceDE w:val="0"/>
        <w:autoSpaceDN w:val="0"/>
        <w:adjustRightInd w:val="0"/>
        <w:spacing w:after="0" w:line="276" w:lineRule="auto"/>
        <w:jc w:val="right"/>
        <w:rPr>
          <w:rFonts w:ascii="Gadugi" w:hAnsi="Gadugi" w:cs="Times New Roman"/>
          <w:b/>
          <w:bCs/>
        </w:rPr>
      </w:pPr>
      <w:r>
        <w:rPr>
          <w:rFonts w:ascii="Gadugi" w:hAnsi="Gadugi" w:cs="Times New Roman"/>
          <w:b/>
          <w:bCs/>
        </w:rPr>
        <w:t xml:space="preserve">Timbro </w:t>
      </w:r>
      <w:r w:rsidR="005A4E47" w:rsidRPr="000442E8">
        <w:rPr>
          <w:rFonts w:ascii="Gadugi" w:hAnsi="Gadugi" w:cs="Times New Roman"/>
          <w:b/>
          <w:bCs/>
        </w:rPr>
        <w:t>Firma del soggetto interessato</w:t>
      </w:r>
    </w:p>
    <w:p w14:paraId="4DF23CF7" w14:textId="694CD96B" w:rsidR="00DE162C" w:rsidRDefault="000442E8" w:rsidP="000442E8">
      <w:pPr>
        <w:spacing w:line="276" w:lineRule="auto"/>
        <w:jc w:val="center"/>
        <w:rPr>
          <w:rFonts w:ascii="Gadugi" w:hAnsi="Gadugi" w:cs="Times New Roman"/>
          <w:b/>
          <w:bCs/>
        </w:rPr>
      </w:pPr>
      <w:r>
        <w:rPr>
          <w:rFonts w:ascii="Gadugi" w:hAnsi="Gadugi" w:cs="Times New Roman"/>
          <w:b/>
          <w:bCs/>
        </w:rPr>
        <w:t xml:space="preserve">                                                                                               _______</w:t>
      </w:r>
      <w:r w:rsidR="005A4E47" w:rsidRPr="000442E8">
        <w:rPr>
          <w:rFonts w:ascii="Gadugi" w:hAnsi="Gadugi" w:cs="Times New Roman"/>
          <w:b/>
          <w:bCs/>
        </w:rPr>
        <w:t>__________________________________</w:t>
      </w:r>
    </w:p>
    <w:p w14:paraId="443DCE6A" w14:textId="283D0443" w:rsidR="005A2A2C" w:rsidRPr="005A2A2C" w:rsidRDefault="005A2A2C" w:rsidP="005A2A2C">
      <w:pPr>
        <w:spacing w:line="276" w:lineRule="auto"/>
        <w:jc w:val="right"/>
        <w:rPr>
          <w:rFonts w:ascii="Gadugi" w:hAnsi="Gadugi" w:cs="Times New Roman"/>
          <w:b/>
        </w:rPr>
      </w:pPr>
      <w:r w:rsidRPr="005F183C">
        <w:rPr>
          <w:rFonts w:ascii="Gadugi" w:hAnsi="Gadugi" w:cs="Times New Roman"/>
          <w:b/>
        </w:rPr>
        <w:t>o (Firma digitale del dichiarante)</w:t>
      </w:r>
    </w:p>
    <w:sectPr w:rsidR="005A2A2C" w:rsidRPr="005A2A2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7537" w14:textId="77777777" w:rsidR="000222F2" w:rsidRDefault="000222F2" w:rsidP="00A44C15">
      <w:pPr>
        <w:spacing w:after="0" w:line="240" w:lineRule="auto"/>
      </w:pPr>
      <w:r>
        <w:separator/>
      </w:r>
    </w:p>
  </w:endnote>
  <w:endnote w:type="continuationSeparator" w:id="0">
    <w:p w14:paraId="781BB918" w14:textId="77777777" w:rsidR="000222F2" w:rsidRDefault="000222F2" w:rsidP="00A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5026" w14:textId="0E53BB7B" w:rsidR="00437C09" w:rsidRDefault="00437C09">
    <w:pPr>
      <w:pStyle w:val="Pidipagina"/>
    </w:pPr>
  </w:p>
  <w:p w14:paraId="2242EBA9" w14:textId="2CEA67AB" w:rsidR="00526674" w:rsidRPr="00526674" w:rsidRDefault="00526674" w:rsidP="00526674">
    <w:pPr>
      <w:pStyle w:val="Pidipagina"/>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F014" w14:textId="77777777" w:rsidR="000222F2" w:rsidRDefault="000222F2" w:rsidP="00A44C15">
      <w:pPr>
        <w:spacing w:after="0" w:line="240" w:lineRule="auto"/>
      </w:pPr>
      <w:r>
        <w:separator/>
      </w:r>
    </w:p>
  </w:footnote>
  <w:footnote w:type="continuationSeparator" w:id="0">
    <w:p w14:paraId="2F0B5433" w14:textId="77777777" w:rsidR="000222F2" w:rsidRDefault="000222F2" w:rsidP="00A44C15">
      <w:pPr>
        <w:spacing w:after="0" w:line="240" w:lineRule="auto"/>
      </w:pPr>
      <w:r>
        <w:continuationSeparator/>
      </w:r>
    </w:p>
  </w:footnote>
  <w:footnote w:id="1">
    <w:p w14:paraId="28F9E587" w14:textId="77777777" w:rsidR="00B858C1" w:rsidRPr="00B858C1" w:rsidRDefault="00B858C1" w:rsidP="00B858C1">
      <w:pPr>
        <w:spacing w:before="81" w:line="225" w:lineRule="auto"/>
        <w:ind w:left="432" w:right="274"/>
        <w:jc w:val="both"/>
        <w:rPr>
          <w:rFonts w:ascii="Calibri" w:eastAsia="Calibri" w:hAnsi="Calibri" w:cs="Calibri"/>
          <w:sz w:val="18"/>
        </w:rPr>
      </w:pPr>
      <w:r>
        <w:rPr>
          <w:rStyle w:val="Rimandonotaapidipagina"/>
        </w:rPr>
        <w:footnoteRef/>
      </w:r>
      <w:r>
        <w:t xml:space="preserve"> </w:t>
      </w:r>
      <w:r w:rsidRPr="00B858C1">
        <w:rPr>
          <w:rFonts w:ascii="Calibri" w:eastAsia="Calibri" w:hAnsi="Calibri" w:cs="Calibri"/>
          <w:sz w:val="18"/>
        </w:rPr>
        <w:t xml:space="preserve">Ai sensi dell’art. 94, commi 3-4, del D. Lgs. n. 36/2023 “3. </w:t>
      </w:r>
      <w:r w:rsidRPr="00B858C1">
        <w:rPr>
          <w:rFonts w:ascii="Calibri" w:eastAsia="Calibri" w:hAnsi="Calibri" w:cs="Calibri"/>
          <w:i/>
          <w:sz w:val="18"/>
        </w:rPr>
        <w:t>L'esclusione di cui ai commi 1 e 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w:t>
      </w:r>
      <w:r w:rsidRPr="00B858C1">
        <w:rPr>
          <w:rFonts w:ascii="Calibri" w:eastAsia="Calibri" w:hAnsi="Calibri" w:cs="Calibri"/>
          <w:i/>
          <w:spacing w:val="13"/>
          <w:sz w:val="18"/>
        </w:rPr>
        <w:t xml:space="preserve"> </w:t>
      </w:r>
      <w:r w:rsidRPr="00B858C1">
        <w:rPr>
          <w:rFonts w:ascii="Calibri" w:eastAsia="Calibri" w:hAnsi="Calibri" w:cs="Calibri"/>
          <w:i/>
          <w:sz w:val="18"/>
        </w:rPr>
        <w:t>tecnico, se si tratta di società in accomandita semplice; e) dei membri del consiglio di amministrazione cui sia stata conferita la legale rappresentanza, ivi compresi gli institori e i</w:t>
      </w:r>
      <w:r w:rsidRPr="00B858C1">
        <w:rPr>
          <w:rFonts w:ascii="Calibri" w:eastAsia="Calibri" w:hAnsi="Calibri" w:cs="Calibri"/>
          <w:i/>
          <w:spacing w:val="-1"/>
          <w:sz w:val="18"/>
        </w:rPr>
        <w:t xml:space="preserve"> </w:t>
      </w:r>
      <w:r w:rsidRPr="00B858C1">
        <w:rPr>
          <w:rFonts w:ascii="Calibri" w:eastAsia="Calibri" w:hAnsi="Calibri" w:cs="Calibri"/>
          <w:i/>
          <w:sz w:val="18"/>
        </w:rPr>
        <w:t>procuratori</w:t>
      </w:r>
      <w:r w:rsidRPr="00B858C1">
        <w:rPr>
          <w:rFonts w:ascii="Calibri" w:eastAsia="Calibri" w:hAnsi="Calibri" w:cs="Calibri"/>
          <w:i/>
          <w:spacing w:val="-1"/>
          <w:sz w:val="18"/>
        </w:rPr>
        <w:t xml:space="preserve"> </w:t>
      </w:r>
      <w:r w:rsidRPr="00B858C1">
        <w:rPr>
          <w:rFonts w:ascii="Calibri" w:eastAsia="Calibri" w:hAnsi="Calibri" w:cs="Calibri"/>
          <w:i/>
          <w:sz w:val="18"/>
        </w:rPr>
        <w:t>generali; f) dei componenti degli organi con poteri</w:t>
      </w:r>
      <w:r w:rsidRPr="00B858C1">
        <w:rPr>
          <w:rFonts w:ascii="Calibri" w:eastAsia="Calibri" w:hAnsi="Calibri" w:cs="Calibri"/>
          <w:i/>
          <w:spacing w:val="-1"/>
          <w:sz w:val="18"/>
        </w:rPr>
        <w:t xml:space="preserve"> </w:t>
      </w:r>
      <w:r w:rsidRPr="00B858C1">
        <w:rPr>
          <w:rFonts w:ascii="Calibri" w:eastAsia="Calibri" w:hAnsi="Calibri" w:cs="Calibri"/>
          <w:i/>
          <w:sz w:val="18"/>
        </w:rPr>
        <w:t>di direzione o</w:t>
      </w:r>
      <w:r w:rsidRPr="00B858C1">
        <w:rPr>
          <w:rFonts w:ascii="Calibri" w:eastAsia="Calibri" w:hAnsi="Calibri" w:cs="Calibri"/>
          <w:i/>
          <w:spacing w:val="13"/>
          <w:sz w:val="18"/>
        </w:rPr>
        <w:t xml:space="preserve"> </w:t>
      </w:r>
      <w:r w:rsidRPr="00B858C1">
        <w:rPr>
          <w:rFonts w:ascii="Calibri" w:eastAsia="Calibri" w:hAnsi="Calibri" w:cs="Calibri"/>
          <w:i/>
          <w:sz w:val="18"/>
        </w:rPr>
        <w:t xml:space="preserve">di vigilanza o dei soggetti muniti di poteri di rappresentanza, di direzione o di controllo; g) del direttore tecnico o del socio unico; h) dell’amministratore di fatto nelle ipotesi di cui alle lettere precedenti. 4. Nel caso in cui il socio sia una persona giuridica l’esclusione va disposta se la sentenza o il decreto ovvero la misura interdittiva sono stati emessi nei confronti degli amministratori di </w:t>
      </w:r>
      <w:r w:rsidRPr="00B858C1">
        <w:rPr>
          <w:rFonts w:ascii="Calibri" w:eastAsia="Calibri" w:hAnsi="Calibri" w:cs="Calibri"/>
          <w:i/>
          <w:spacing w:val="-2"/>
          <w:sz w:val="18"/>
        </w:rPr>
        <w:t>quest’ultima</w:t>
      </w:r>
      <w:r w:rsidRPr="00B858C1">
        <w:rPr>
          <w:rFonts w:ascii="Calibri" w:eastAsia="Calibri" w:hAnsi="Calibri" w:cs="Calibri"/>
          <w:spacing w:val="-2"/>
          <w:sz w:val="18"/>
        </w:rPr>
        <w:t>”.</w:t>
      </w:r>
    </w:p>
    <w:p w14:paraId="15E7273D" w14:textId="77777777" w:rsidR="00B858C1" w:rsidRPr="00B858C1" w:rsidRDefault="00B858C1" w:rsidP="00B858C1">
      <w:pPr>
        <w:widowControl w:val="0"/>
        <w:autoSpaceDE w:val="0"/>
        <w:autoSpaceDN w:val="0"/>
        <w:spacing w:after="0" w:line="225" w:lineRule="auto"/>
        <w:ind w:left="432" w:right="292"/>
        <w:jc w:val="both"/>
        <w:rPr>
          <w:rFonts w:ascii="Calibri" w:eastAsia="Calibri" w:hAnsi="Calibri" w:cs="Calibri"/>
          <w:sz w:val="20"/>
        </w:rPr>
      </w:pPr>
      <w:r w:rsidRPr="00B858C1">
        <w:rPr>
          <w:rFonts w:ascii="Calibri" w:eastAsia="Calibri" w:hAnsi="Calibri" w:cs="Calibri"/>
          <w:sz w:val="20"/>
        </w:rPr>
        <w:t>Nel caso in cui le predette dichiarazioni vengano rese anche in nome e per conto dei sopracitati soggetti, questi</w:t>
      </w:r>
      <w:r w:rsidRPr="00B858C1">
        <w:rPr>
          <w:rFonts w:ascii="Calibri" w:eastAsia="Calibri" w:hAnsi="Calibri" w:cs="Calibri"/>
          <w:spacing w:val="-1"/>
          <w:sz w:val="20"/>
        </w:rPr>
        <w:t xml:space="preserve"> </w:t>
      </w:r>
      <w:r w:rsidRPr="00B858C1">
        <w:rPr>
          <w:rFonts w:ascii="Calibri" w:eastAsia="Calibri" w:hAnsi="Calibri" w:cs="Calibri"/>
          <w:sz w:val="20"/>
        </w:rPr>
        <w:t xml:space="preserve">ultimi </w:t>
      </w:r>
      <w:r w:rsidRPr="00B858C1">
        <w:rPr>
          <w:rFonts w:ascii="Calibri" w:eastAsia="Calibri" w:hAnsi="Calibri" w:cs="Calibri"/>
          <w:b/>
          <w:sz w:val="20"/>
        </w:rPr>
        <w:t xml:space="preserve">NON </w:t>
      </w:r>
      <w:r w:rsidRPr="00B858C1">
        <w:rPr>
          <w:rFonts w:ascii="Calibri" w:eastAsia="Calibri" w:hAnsi="Calibri" w:cs="Calibri"/>
          <w:sz w:val="20"/>
        </w:rPr>
        <w:t>sono tenuti ad effettuare le medesime dichiarazioni personalmente; viceversa, i soggetti elencati nella nota dovranno provvedere autonomamente a produrre le proprie autodichiarazioni.</w:t>
      </w:r>
    </w:p>
    <w:p w14:paraId="6ED66489" w14:textId="5B61A7E4" w:rsidR="00B858C1" w:rsidRDefault="00B858C1">
      <w:pPr>
        <w:pStyle w:val="Testonotaapidipagina"/>
      </w:pPr>
    </w:p>
  </w:footnote>
  <w:footnote w:id="2">
    <w:p w14:paraId="65490899" w14:textId="1117D146" w:rsidR="00D27770" w:rsidRDefault="00D27770" w:rsidP="00DB5B90">
      <w:pPr>
        <w:pStyle w:val="Testonotaapidipagina"/>
        <w:jc w:val="both"/>
      </w:pPr>
      <w:r>
        <w:rPr>
          <w:rStyle w:val="Rimandonotaapidipagina"/>
        </w:rPr>
        <w:footnoteRef/>
      </w:r>
      <w:r>
        <w:t xml:space="preserve"> </w:t>
      </w:r>
      <w:r w:rsidR="00DB5B90" w:rsidRPr="00DB5B90">
        <w:t xml:space="preserve">Ai sensi dell’art. 94, comma 6 del D. Lgs. n. 36/2023 “Costituiscono gravi violazioni definitivamente accertate quelle indicate </w:t>
      </w:r>
      <w:r w:rsidR="00DB5B90" w:rsidRPr="0067725A">
        <w:t>nell’allegato II.10.</w:t>
      </w:r>
      <w:r w:rsidR="00DB5B90" w:rsidRPr="00DB5B90">
        <w:t xml:space="preserve">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14:paraId="683603C7" w14:textId="77777777" w:rsidR="00D70ADA" w:rsidRDefault="00D70ADA" w:rsidP="00D70ADA">
      <w:pPr>
        <w:pStyle w:val="Testonotaapidipagina"/>
        <w:jc w:val="both"/>
      </w:pPr>
      <w:r>
        <w:rPr>
          <w:rStyle w:val="Rimandonotaapidipagina"/>
        </w:rPr>
        <w:footnoteRef/>
      </w:r>
      <w:r>
        <w:t xml:space="preserve"> Ai sensi dell’art. 98 del D. Lgs. n. 36/2023: “1. L’illecito professionale grave rileva solo se compiuto dall’operatore economico offerente, salvo quanto previsto dal comma 3, lettere g) ed h). 2. L’esclusione di un operatore economico ai sensi dell’articolo 95, comma 1, lettera e) è disposta e comunicata dalla stazione appaltante quando ricorrono tutte le seguenti condizioni:</w:t>
      </w:r>
    </w:p>
    <w:p w14:paraId="3E1BBE46" w14:textId="7B3BCD8B" w:rsidR="00D70ADA" w:rsidRDefault="00D70ADA" w:rsidP="00D70ADA">
      <w:pPr>
        <w:pStyle w:val="Testonotaapidipagina"/>
        <w:jc w:val="both"/>
      </w:pPr>
      <w:r>
        <w:t>a) elementi sufficienti ad integrare il grave illecito professionale; b) idoneità del grave illecito professionale ad incidere sull’affidabilità e integrità dell’operatore; c) adeguati mezzi di prova di cui al comma 6. 3. L’illecito professionale si può desumere al verificarsi di almeno uno dei seguenti elementi: a) sanzione esecutiva irrogata dall’Autorità garante della concorrenza e del mercato o da altra autorità di settore, rilevante in relazione all’oggetto specifico dell’appalto; 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h) contestata o accertata commissione, da parte dell’operatore economico oppure dei soggetti di cui al comma 3 dell’articolo 94, di taluno dei seguenti reati consumati: 1) abusivo esercizio di una professione, ai sensi dell’articolo 348 del codice penale; 2) bancarotta semplice, bancarotta fraudolenta, omessa dichiarazione di beni da comprendere nell’inventario fallimentare o ricorso abusivo al credito, di cui agli articoli 216, 217, 218 e 220 del regio decreto 16 marzo 1942, n. 267; 3) i reati tributari ai sensi del decreto legislativo 10 marzo 2000, n. 74, i delitti societari di cui agli articoli 2621 e seguenti del codice civile o i delitti contro l’industria e il commercio di cui agli articoli da 513 a 517 del codice penale; 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5) i reati previsti dal decreto legislativo 8 giugno 2001, n. 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6020" w14:textId="5A708E81" w:rsidR="00A44C15" w:rsidRDefault="00A44C15" w:rsidP="00A44C15">
    <w:pPr>
      <w:jc w:val="right"/>
      <w:rPr>
        <w:b/>
      </w:rPr>
    </w:pPr>
    <w:r w:rsidRPr="00A44C15">
      <w:rPr>
        <w:b/>
      </w:rPr>
      <w:t>ALLEGATO "G”</w:t>
    </w:r>
  </w:p>
  <w:p w14:paraId="15839CC8" w14:textId="4F98A742" w:rsidR="00A44C15" w:rsidRPr="00A44C15" w:rsidRDefault="00A44C15" w:rsidP="00A44C15">
    <w:pPr>
      <w:jc w:val="center"/>
      <w:rPr>
        <w:b/>
      </w:rPr>
    </w:pPr>
    <w:r w:rsidRPr="00A44C15">
      <w:rPr>
        <w:b/>
      </w:rPr>
      <w:t>DICHIARAZIONE SOSTITUTIVA DI INSUSSISTENZA CAUSE DI ESCLUSIONE DI CUI ALL’ART. 94 – 95 E SS. E POSSESSO DEI REQUISITI DI CUI ALL’ART. 100 DEL D. LGS N. 36/2023</w:t>
    </w:r>
  </w:p>
  <w:p w14:paraId="4F00EA55" w14:textId="77777777" w:rsidR="00A44C15" w:rsidRDefault="00A44C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314CA"/>
    <w:multiLevelType w:val="hybridMultilevel"/>
    <w:tmpl w:val="833C3D18"/>
    <w:lvl w:ilvl="0" w:tplc="128618F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EB12EB"/>
    <w:multiLevelType w:val="hybridMultilevel"/>
    <w:tmpl w:val="E57A3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F900B1"/>
    <w:multiLevelType w:val="hybridMultilevel"/>
    <w:tmpl w:val="C832B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BD4030"/>
    <w:multiLevelType w:val="hybridMultilevel"/>
    <w:tmpl w:val="5F8AA97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221866917">
    <w:abstractNumId w:val="0"/>
  </w:num>
  <w:num w:numId="2" w16cid:durableId="738139476">
    <w:abstractNumId w:val="3"/>
  </w:num>
  <w:num w:numId="3" w16cid:durableId="2066562810">
    <w:abstractNumId w:val="2"/>
  </w:num>
  <w:num w:numId="4" w16cid:durableId="193875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C6"/>
    <w:rsid w:val="000222F2"/>
    <w:rsid w:val="0002328F"/>
    <w:rsid w:val="000442E8"/>
    <w:rsid w:val="00066F11"/>
    <w:rsid w:val="000F135A"/>
    <w:rsid w:val="00164BD0"/>
    <w:rsid w:val="001831C6"/>
    <w:rsid w:val="00272469"/>
    <w:rsid w:val="00295165"/>
    <w:rsid w:val="003545B4"/>
    <w:rsid w:val="003C3FA5"/>
    <w:rsid w:val="003C6B82"/>
    <w:rsid w:val="00437C09"/>
    <w:rsid w:val="0046279F"/>
    <w:rsid w:val="004757F9"/>
    <w:rsid w:val="004C1512"/>
    <w:rsid w:val="004F1552"/>
    <w:rsid w:val="004F69E0"/>
    <w:rsid w:val="00521EC0"/>
    <w:rsid w:val="00526674"/>
    <w:rsid w:val="005A2A2C"/>
    <w:rsid w:val="005A4E47"/>
    <w:rsid w:val="005D77DB"/>
    <w:rsid w:val="005F183C"/>
    <w:rsid w:val="00606B93"/>
    <w:rsid w:val="006249E6"/>
    <w:rsid w:val="00652A2F"/>
    <w:rsid w:val="0067725A"/>
    <w:rsid w:val="006E5914"/>
    <w:rsid w:val="007134A9"/>
    <w:rsid w:val="008C54B7"/>
    <w:rsid w:val="009047A0"/>
    <w:rsid w:val="00A44C15"/>
    <w:rsid w:val="00B22498"/>
    <w:rsid w:val="00B858C1"/>
    <w:rsid w:val="00BD7F5F"/>
    <w:rsid w:val="00C75962"/>
    <w:rsid w:val="00C87DF3"/>
    <w:rsid w:val="00CF5EB6"/>
    <w:rsid w:val="00D27770"/>
    <w:rsid w:val="00D70ADA"/>
    <w:rsid w:val="00D763F7"/>
    <w:rsid w:val="00D910AE"/>
    <w:rsid w:val="00DB5B90"/>
    <w:rsid w:val="00DE162C"/>
    <w:rsid w:val="00DF29EB"/>
    <w:rsid w:val="00E03C76"/>
    <w:rsid w:val="00E86622"/>
    <w:rsid w:val="00EA4796"/>
    <w:rsid w:val="00EC3FA0"/>
    <w:rsid w:val="00EE4F3C"/>
    <w:rsid w:val="00F15C50"/>
    <w:rsid w:val="00F320C5"/>
    <w:rsid w:val="00F35355"/>
    <w:rsid w:val="00F670C1"/>
    <w:rsid w:val="00F94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40F0"/>
  <w15:chartTrackingRefBased/>
  <w15:docId w15:val="{E13F0D99-E8C1-4C34-B6A0-4BC8157D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E47"/>
    <w:pPr>
      <w:ind w:left="720"/>
      <w:contextualSpacing/>
    </w:pPr>
  </w:style>
  <w:style w:type="table" w:styleId="Grigliatabella">
    <w:name w:val="Table Grid"/>
    <w:basedOn w:val="Tabellanormale"/>
    <w:uiPriority w:val="39"/>
    <w:rsid w:val="0047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44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C15"/>
  </w:style>
  <w:style w:type="paragraph" w:styleId="Pidipagina">
    <w:name w:val="footer"/>
    <w:basedOn w:val="Normale"/>
    <w:link w:val="PidipaginaCarattere"/>
    <w:uiPriority w:val="99"/>
    <w:unhideWhenUsed/>
    <w:rsid w:val="00A44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C15"/>
  </w:style>
  <w:style w:type="paragraph" w:styleId="Testonotaapidipagina">
    <w:name w:val="footnote text"/>
    <w:basedOn w:val="Normale"/>
    <w:link w:val="TestonotaapidipaginaCarattere"/>
    <w:uiPriority w:val="99"/>
    <w:semiHidden/>
    <w:unhideWhenUsed/>
    <w:rsid w:val="00B858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8C1"/>
    <w:rPr>
      <w:sz w:val="20"/>
      <w:szCs w:val="20"/>
    </w:rPr>
  </w:style>
  <w:style w:type="character" w:styleId="Rimandonotaapidipagina">
    <w:name w:val="footnote reference"/>
    <w:basedOn w:val="Carpredefinitoparagrafo"/>
    <w:uiPriority w:val="99"/>
    <w:semiHidden/>
    <w:unhideWhenUsed/>
    <w:rsid w:val="00B85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A83D-41FF-4570-B3B6-CFDD9D7F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1742</Words>
  <Characters>9931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dc:creator>
  <cp:keywords/>
  <dc:description/>
  <cp:lastModifiedBy>Hp</cp:lastModifiedBy>
  <cp:revision>9</cp:revision>
  <dcterms:created xsi:type="dcterms:W3CDTF">2025-03-03T08:34:00Z</dcterms:created>
  <dcterms:modified xsi:type="dcterms:W3CDTF">2025-10-03T11:43:00Z</dcterms:modified>
</cp:coreProperties>
</file>